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3DF6F" w14:textId="4C0CAA0B" w:rsidR="000535F6" w:rsidRPr="00FA0E11" w:rsidRDefault="00D67661">
      <w:pPr>
        <w:pStyle w:val="Title"/>
        <w:rPr>
          <w:color w:val="548DD4" w:themeColor="text2" w:themeTint="99"/>
        </w:rPr>
      </w:pPr>
      <w:r w:rsidRPr="00FA0E11">
        <w:rPr>
          <w:color w:val="548DD4" w:themeColor="text2" w:themeTint="99"/>
          <w:w w:val="95"/>
        </w:rPr>
        <w:t>Budget</w:t>
      </w:r>
      <w:r w:rsidRPr="00FA0E11">
        <w:rPr>
          <w:color w:val="548DD4" w:themeColor="text2" w:themeTint="99"/>
          <w:spacing w:val="-12"/>
          <w:w w:val="95"/>
        </w:rPr>
        <w:t xml:space="preserve"> </w:t>
      </w:r>
      <w:r w:rsidRPr="00FA0E11">
        <w:rPr>
          <w:color w:val="548DD4" w:themeColor="text2" w:themeTint="99"/>
          <w:w w:val="95"/>
        </w:rPr>
        <w:t>Guidelines</w:t>
      </w:r>
      <w:r w:rsidRPr="00FA0E11">
        <w:rPr>
          <w:color w:val="548DD4" w:themeColor="text2" w:themeTint="99"/>
          <w:spacing w:val="-10"/>
          <w:w w:val="95"/>
        </w:rPr>
        <w:t xml:space="preserve"> </w:t>
      </w:r>
      <w:r w:rsidRPr="00FA0E11">
        <w:rPr>
          <w:color w:val="548DD4" w:themeColor="text2" w:themeTint="99"/>
          <w:spacing w:val="-2"/>
          <w:w w:val="95"/>
        </w:rPr>
        <w:t>202</w:t>
      </w:r>
      <w:r w:rsidR="0014434A">
        <w:rPr>
          <w:color w:val="548DD4" w:themeColor="text2" w:themeTint="99"/>
          <w:spacing w:val="-2"/>
          <w:w w:val="95"/>
        </w:rPr>
        <w:t>5</w:t>
      </w:r>
      <w:r w:rsidRPr="00FA0E11">
        <w:rPr>
          <w:color w:val="548DD4" w:themeColor="text2" w:themeTint="99"/>
          <w:spacing w:val="-2"/>
          <w:w w:val="95"/>
        </w:rPr>
        <w:t>/202</w:t>
      </w:r>
      <w:r w:rsidR="0014434A">
        <w:rPr>
          <w:color w:val="548DD4" w:themeColor="text2" w:themeTint="99"/>
          <w:spacing w:val="-2"/>
          <w:w w:val="95"/>
        </w:rPr>
        <w:t>6</w:t>
      </w:r>
    </w:p>
    <w:p w14:paraId="58E78D95" w14:textId="77777777" w:rsidR="000535F6" w:rsidRDefault="000535F6">
      <w:pPr>
        <w:pStyle w:val="BodyText"/>
        <w:spacing w:before="7"/>
        <w:rPr>
          <w:rFonts w:ascii="Calibri Light"/>
          <w:i/>
          <w:sz w:val="36"/>
        </w:rPr>
      </w:pPr>
    </w:p>
    <w:p w14:paraId="045E16F4" w14:textId="77777777" w:rsidR="008B64D9" w:rsidRDefault="008B64D9">
      <w:pPr>
        <w:pStyle w:val="BodyText"/>
        <w:spacing w:before="160" w:line="259" w:lineRule="auto"/>
        <w:ind w:left="100" w:right="113"/>
        <w:jc w:val="both"/>
      </w:pPr>
      <w:r w:rsidRPr="008B64D9">
        <w:t>As required by the Charities Regulator it is necessary to clearly document the nature of all fundraising income and payments and to classify these transactions accordingly in the school accounts.</w:t>
      </w:r>
    </w:p>
    <w:p w14:paraId="2306EFD9" w14:textId="4F54D437" w:rsidR="000535F6" w:rsidRDefault="00D67661">
      <w:pPr>
        <w:pStyle w:val="BodyText"/>
        <w:spacing w:before="160" w:line="259" w:lineRule="auto"/>
        <w:ind w:left="100" w:right="113"/>
        <w:jc w:val="both"/>
      </w:pPr>
      <w:r>
        <w:rPr>
          <w:b/>
        </w:rPr>
        <w:t xml:space="preserve">"Unrestricted" fundraising </w:t>
      </w:r>
      <w:r>
        <w:t>- Monies generated from fundraising which the school may use for any purpose.</w:t>
      </w:r>
      <w:r>
        <w:rPr>
          <w:spacing w:val="-4"/>
        </w:rPr>
        <w:t xml:space="preserve"> </w:t>
      </w:r>
      <w:r>
        <w:t>Unrestricted</w:t>
      </w:r>
      <w:r>
        <w:rPr>
          <w:spacing w:val="-5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usually</w:t>
      </w:r>
      <w:r>
        <w:rPr>
          <w:spacing w:val="-4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toward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operating</w:t>
      </w:r>
      <w:r>
        <w:rPr>
          <w:spacing w:val="-5"/>
        </w:rPr>
        <w:t xml:space="preserve"> </w:t>
      </w:r>
      <w:r>
        <w:t>expenses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particular project that the school picks.</w:t>
      </w:r>
    </w:p>
    <w:p w14:paraId="5C2C0CBB" w14:textId="77777777" w:rsidR="000535F6" w:rsidRDefault="00D67661">
      <w:pPr>
        <w:pStyle w:val="BodyText"/>
        <w:spacing w:before="159" w:line="259" w:lineRule="auto"/>
        <w:ind w:left="100" w:right="115"/>
        <w:jc w:val="both"/>
      </w:pPr>
      <w:r>
        <w:rPr>
          <w:b/>
        </w:rPr>
        <w:t>"Restricted"</w:t>
      </w:r>
      <w:r>
        <w:rPr>
          <w:b/>
          <w:spacing w:val="-5"/>
        </w:rPr>
        <w:t xml:space="preserve"> </w:t>
      </w:r>
      <w:r>
        <w:rPr>
          <w:b/>
        </w:rPr>
        <w:t>fundraising</w:t>
      </w:r>
      <w:r>
        <w:rPr>
          <w:b/>
          <w:spacing w:val="-2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Monies</w:t>
      </w:r>
      <w:r>
        <w:rPr>
          <w:spacing w:val="-4"/>
        </w:rPr>
        <w:t xml:space="preserve"> </w:t>
      </w:r>
      <w:r>
        <w:t>generated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fundraising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particular</w:t>
      </w:r>
      <w:r>
        <w:rPr>
          <w:spacing w:val="-5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project.</w:t>
      </w:r>
      <w:r>
        <w:rPr>
          <w:spacing w:val="-7"/>
        </w:rPr>
        <w:t xml:space="preserve"> </w:t>
      </w:r>
      <w:r>
        <w:t>The school may only use for this purpose/project. Example fundraising specifically for a new gym.</w:t>
      </w:r>
    </w:p>
    <w:p w14:paraId="20F144EB" w14:textId="3858D6A5" w:rsidR="000535F6" w:rsidRDefault="00D67661">
      <w:pPr>
        <w:spacing w:before="160"/>
        <w:ind w:left="100"/>
      </w:pPr>
      <w:r>
        <w:rPr>
          <w:b/>
        </w:rPr>
        <w:t>School</w:t>
      </w:r>
      <w:r>
        <w:rPr>
          <w:b/>
          <w:spacing w:val="-6"/>
        </w:rPr>
        <w:t xml:space="preserve"> </w:t>
      </w:r>
      <w:r>
        <w:rPr>
          <w:b/>
        </w:rPr>
        <w:t>Fundraising</w:t>
      </w:r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Funds</w:t>
      </w:r>
      <w:r>
        <w:rPr>
          <w:spacing w:val="-7"/>
        </w:rPr>
        <w:t xml:space="preserve"> </w:t>
      </w:r>
      <w:r>
        <w:t>raised</w:t>
      </w:r>
      <w:r>
        <w:rPr>
          <w:spacing w:val="-3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e</w:t>
      </w:r>
      <w:r w:rsidR="00FA0E11">
        <w:t>.</w:t>
      </w:r>
      <w:r>
        <w:t>g</w:t>
      </w:r>
      <w:r w:rsidR="00FA0E11">
        <w:t>.</w:t>
      </w:r>
      <w:r>
        <w:rPr>
          <w:spacing w:val="-4"/>
        </w:rPr>
        <w:t xml:space="preserve"> </w:t>
      </w:r>
      <w:r>
        <w:t>Cake</w:t>
      </w:r>
      <w:r>
        <w:rPr>
          <w:spacing w:val="-3"/>
        </w:rPr>
        <w:t xml:space="preserve"> </w:t>
      </w:r>
      <w:r>
        <w:t>Sales,</w:t>
      </w:r>
      <w:r>
        <w:rPr>
          <w:spacing w:val="-3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t>Dress</w:t>
      </w:r>
      <w:r>
        <w:rPr>
          <w:spacing w:val="-4"/>
        </w:rPr>
        <w:t xml:space="preserve"> </w:t>
      </w:r>
      <w:r>
        <w:t>Day,</w:t>
      </w:r>
      <w:r>
        <w:rPr>
          <w:spacing w:val="-3"/>
        </w:rPr>
        <w:t xml:space="preserve"> </w:t>
      </w:r>
      <w:r>
        <w:rPr>
          <w:spacing w:val="-4"/>
        </w:rPr>
        <w:t>etc.</w:t>
      </w:r>
    </w:p>
    <w:p w14:paraId="62ED9CD2" w14:textId="0D0EAF8D" w:rsidR="000535F6" w:rsidRDefault="00D67661">
      <w:pPr>
        <w:pStyle w:val="BodyText"/>
        <w:spacing w:before="183" w:line="259" w:lineRule="auto"/>
        <w:ind w:left="100" w:right="112"/>
        <w:jc w:val="both"/>
      </w:pPr>
      <w:r>
        <w:rPr>
          <w:b/>
        </w:rPr>
        <w:t>External</w:t>
      </w:r>
      <w:r>
        <w:rPr>
          <w:b/>
          <w:spacing w:val="-8"/>
        </w:rPr>
        <w:t xml:space="preserve"> </w:t>
      </w:r>
      <w:r>
        <w:rPr>
          <w:b/>
        </w:rPr>
        <w:t>Fundraising</w:t>
      </w:r>
      <w:r>
        <w:rPr>
          <w:b/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Funds</w:t>
      </w:r>
      <w:r>
        <w:rPr>
          <w:spacing w:val="-9"/>
        </w:rPr>
        <w:t xml:space="preserve"> </w:t>
      </w:r>
      <w:r>
        <w:t>raised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through</w:t>
      </w:r>
      <w:r>
        <w:rPr>
          <w:spacing w:val="-10"/>
        </w:rPr>
        <w:t xml:space="preserve"> </w:t>
      </w:r>
      <w:r>
        <w:t>events</w:t>
      </w:r>
      <w:r>
        <w:rPr>
          <w:spacing w:val="-9"/>
        </w:rPr>
        <w:t xml:space="preserve"> </w:t>
      </w:r>
      <w:r>
        <w:t>involving</w:t>
      </w:r>
      <w:r>
        <w:rPr>
          <w:spacing w:val="-10"/>
        </w:rPr>
        <w:t xml:space="preserve"> </w:t>
      </w:r>
      <w:r>
        <w:t>community</w:t>
      </w:r>
      <w:r>
        <w:rPr>
          <w:spacing w:val="-8"/>
        </w:rPr>
        <w:t xml:space="preserve"> </w:t>
      </w:r>
      <w:r w:rsidR="00FA0E11">
        <w:t>e.g.</w:t>
      </w:r>
      <w:r>
        <w:rPr>
          <w:spacing w:val="-9"/>
        </w:rPr>
        <w:t xml:space="preserve"> </w:t>
      </w:r>
      <w:r>
        <w:t>Race</w:t>
      </w:r>
      <w:r>
        <w:rPr>
          <w:spacing w:val="-8"/>
        </w:rPr>
        <w:t xml:space="preserve"> </w:t>
      </w:r>
      <w:r>
        <w:t>Night,</w:t>
      </w:r>
      <w:r>
        <w:rPr>
          <w:spacing w:val="-8"/>
        </w:rPr>
        <w:t xml:space="preserve"> </w:t>
      </w:r>
      <w:r>
        <w:t>Flag Day, 5K Walk open to members of public, Joint venture with local club.</w:t>
      </w:r>
    </w:p>
    <w:p w14:paraId="50A61FFF" w14:textId="77777777" w:rsidR="000535F6" w:rsidRDefault="00D67661">
      <w:pPr>
        <w:spacing w:before="159"/>
        <w:ind w:left="100"/>
      </w:pPr>
      <w:r>
        <w:rPr>
          <w:b/>
          <w:spacing w:val="-2"/>
        </w:rPr>
        <w:t>Designated</w:t>
      </w:r>
      <w:r>
        <w:rPr>
          <w:spacing w:val="-2"/>
        </w:rPr>
        <w:t>-Specified</w:t>
      </w:r>
      <w:r>
        <w:rPr>
          <w:spacing w:val="27"/>
        </w:rPr>
        <w:t xml:space="preserve"> </w:t>
      </w:r>
      <w:r>
        <w:rPr>
          <w:spacing w:val="-2"/>
        </w:rPr>
        <w:t>purpose.</w:t>
      </w:r>
    </w:p>
    <w:p w14:paraId="10264F35" w14:textId="77777777" w:rsidR="000535F6" w:rsidRDefault="000535F6">
      <w:pPr>
        <w:pStyle w:val="BodyText"/>
        <w:spacing w:before="3"/>
        <w:rPr>
          <w:sz w:val="21"/>
        </w:rPr>
      </w:pPr>
    </w:p>
    <w:p w14:paraId="28B9685E" w14:textId="77777777" w:rsidR="000535F6" w:rsidRDefault="00D67661">
      <w:pPr>
        <w:pStyle w:val="Heading1"/>
        <w:spacing w:before="1"/>
      </w:pPr>
      <w:r>
        <w:rPr>
          <w:color w:val="2E5395"/>
        </w:rPr>
        <w:t>DEIS</w:t>
      </w:r>
      <w:r>
        <w:rPr>
          <w:color w:val="2E5395"/>
          <w:spacing w:val="-5"/>
        </w:rPr>
        <w:t xml:space="preserve"> </w:t>
      </w:r>
      <w:r>
        <w:rPr>
          <w:color w:val="2E5395"/>
          <w:spacing w:val="-2"/>
        </w:rPr>
        <w:t>Schools</w:t>
      </w:r>
    </w:p>
    <w:p w14:paraId="6BE595E5" w14:textId="77777777" w:rsidR="000535F6" w:rsidRDefault="00D67661">
      <w:pPr>
        <w:spacing w:before="31" w:line="259" w:lineRule="auto"/>
        <w:ind w:left="100" w:right="115"/>
        <w:jc w:val="both"/>
        <w:rPr>
          <w:i/>
        </w:rPr>
      </w:pPr>
      <w:r>
        <w:rPr>
          <w:i/>
        </w:rPr>
        <w:t>As requested</w:t>
      </w:r>
      <w:r>
        <w:rPr>
          <w:i/>
          <w:spacing w:val="-2"/>
        </w:rPr>
        <w:t xml:space="preserve"> </w:t>
      </w:r>
      <w:r>
        <w:rPr>
          <w:i/>
        </w:rPr>
        <w:t>by the</w:t>
      </w:r>
      <w:r>
        <w:rPr>
          <w:i/>
          <w:spacing w:val="-1"/>
        </w:rPr>
        <w:t xml:space="preserve"> </w:t>
      </w:r>
      <w:r>
        <w:rPr>
          <w:i/>
        </w:rPr>
        <w:t>Social</w:t>
      </w:r>
      <w:r>
        <w:rPr>
          <w:i/>
          <w:spacing w:val="-1"/>
        </w:rPr>
        <w:t xml:space="preserve"> </w:t>
      </w:r>
      <w:r>
        <w:rPr>
          <w:i/>
        </w:rPr>
        <w:t>Inclusion Unit in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Department of</w:t>
      </w:r>
      <w:r>
        <w:rPr>
          <w:i/>
          <w:spacing w:val="-2"/>
        </w:rPr>
        <w:t xml:space="preserve"> </w:t>
      </w:r>
      <w:r>
        <w:rPr>
          <w:i/>
        </w:rPr>
        <w:t>Education and</w:t>
      </w:r>
      <w:r>
        <w:rPr>
          <w:i/>
          <w:spacing w:val="-2"/>
        </w:rPr>
        <w:t xml:space="preserve"> </w:t>
      </w:r>
      <w:r>
        <w:rPr>
          <w:i/>
        </w:rPr>
        <w:t>Skills, we have</w:t>
      </w:r>
      <w:r>
        <w:rPr>
          <w:i/>
          <w:spacing w:val="-1"/>
        </w:rPr>
        <w:t xml:space="preserve"> </w:t>
      </w:r>
      <w:r>
        <w:rPr>
          <w:i/>
        </w:rPr>
        <w:t>removed the</w:t>
      </w:r>
      <w:r>
        <w:rPr>
          <w:i/>
          <w:spacing w:val="-2"/>
        </w:rPr>
        <w:t xml:space="preserve"> </w:t>
      </w:r>
      <w:r>
        <w:rPr>
          <w:i/>
        </w:rPr>
        <w:t>rate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%</w:t>
      </w:r>
      <w:r>
        <w:rPr>
          <w:i/>
          <w:spacing w:val="-1"/>
        </w:rPr>
        <w:t xml:space="preserve"> </w:t>
      </w:r>
      <w:r>
        <w:rPr>
          <w:i/>
        </w:rPr>
        <w:t>from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Budget</w:t>
      </w:r>
      <w:r>
        <w:rPr>
          <w:i/>
          <w:spacing w:val="-1"/>
        </w:rPr>
        <w:t xml:space="preserve"> </w:t>
      </w:r>
      <w:r>
        <w:rPr>
          <w:i/>
        </w:rPr>
        <w:t>Grant</w:t>
      </w:r>
      <w:r>
        <w:rPr>
          <w:i/>
          <w:spacing w:val="-2"/>
        </w:rPr>
        <w:t xml:space="preserve"> </w:t>
      </w:r>
      <w:r>
        <w:rPr>
          <w:i/>
        </w:rPr>
        <w:t>Calculation</w:t>
      </w:r>
      <w:r>
        <w:rPr>
          <w:i/>
          <w:spacing w:val="-3"/>
        </w:rPr>
        <w:t xml:space="preserve"> </w:t>
      </w:r>
      <w:r>
        <w:rPr>
          <w:i/>
        </w:rPr>
        <w:t>section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our</w:t>
      </w:r>
      <w:r>
        <w:rPr>
          <w:i/>
          <w:spacing w:val="-1"/>
        </w:rPr>
        <w:t xml:space="preserve"> </w:t>
      </w:r>
      <w:r>
        <w:rPr>
          <w:i/>
        </w:rPr>
        <w:t>Budget</w:t>
      </w:r>
      <w:r>
        <w:rPr>
          <w:i/>
          <w:spacing w:val="-1"/>
        </w:rPr>
        <w:t xml:space="preserve"> </w:t>
      </w:r>
      <w:r>
        <w:rPr>
          <w:i/>
        </w:rPr>
        <w:t>Template.</w:t>
      </w:r>
      <w:r>
        <w:rPr>
          <w:i/>
          <w:spacing w:val="-3"/>
        </w:rPr>
        <w:t xml:space="preserve"> </w:t>
      </w:r>
      <w:r>
        <w:rPr>
          <w:i/>
        </w:rPr>
        <w:t>Instead,</w:t>
      </w:r>
      <w:r>
        <w:rPr>
          <w:i/>
          <w:spacing w:val="-2"/>
        </w:rPr>
        <w:t xml:space="preserve"> </w:t>
      </w:r>
      <w:r>
        <w:rPr>
          <w:i/>
        </w:rPr>
        <w:t>we</w:t>
      </w:r>
      <w:r>
        <w:rPr>
          <w:i/>
          <w:spacing w:val="-2"/>
        </w:rPr>
        <w:t xml:space="preserve"> </w:t>
      </w:r>
      <w:r>
        <w:rPr>
          <w:i/>
        </w:rPr>
        <w:t>advise schools to enter the amount they received in the prior year directly into the Income &amp; Expenditure Account using Nominal Code 3020. Alternatively, they can contact the Social Inclusion Unit in the Department of Education and Skills directly.</w:t>
      </w:r>
    </w:p>
    <w:p w14:paraId="61B4516C" w14:textId="77777777" w:rsidR="000535F6" w:rsidRDefault="000535F6">
      <w:pPr>
        <w:pStyle w:val="BodyText"/>
        <w:spacing w:before="8"/>
        <w:rPr>
          <w:i/>
          <w:sz w:val="19"/>
        </w:rPr>
      </w:pPr>
    </w:p>
    <w:p w14:paraId="5DA49757" w14:textId="77777777" w:rsidR="000535F6" w:rsidRDefault="00D67661">
      <w:pPr>
        <w:pStyle w:val="Heading1"/>
        <w:ind w:left="172"/>
      </w:pPr>
      <w:r>
        <w:rPr>
          <w:color w:val="2E5395"/>
        </w:rPr>
        <w:t>Department</w:t>
      </w:r>
      <w:r>
        <w:rPr>
          <w:color w:val="2E5395"/>
          <w:spacing w:val="-10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Education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and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Skills</w:t>
      </w:r>
      <w:r>
        <w:rPr>
          <w:color w:val="2E5395"/>
          <w:spacing w:val="-9"/>
        </w:rPr>
        <w:t xml:space="preserve"> </w:t>
      </w:r>
      <w:r>
        <w:rPr>
          <w:color w:val="2E5395"/>
          <w:spacing w:val="-2"/>
        </w:rPr>
        <w:t>Income.</w:t>
      </w:r>
    </w:p>
    <w:p w14:paraId="0E4ECF28" w14:textId="77777777" w:rsidR="000535F6" w:rsidRDefault="00D67661">
      <w:pPr>
        <w:spacing w:before="31"/>
        <w:ind w:left="100"/>
      </w:pPr>
      <w:r>
        <w:rPr>
          <w:b/>
        </w:rPr>
        <w:t>3290</w:t>
      </w:r>
      <w:r>
        <w:rPr>
          <w:b/>
          <w:spacing w:val="-5"/>
        </w:rPr>
        <w:t xml:space="preserve"> </w:t>
      </w:r>
      <w:r>
        <w:rPr>
          <w:b/>
        </w:rPr>
        <w:t>Other</w:t>
      </w:r>
      <w:r>
        <w:rPr>
          <w:b/>
          <w:spacing w:val="-4"/>
        </w:rPr>
        <w:t xml:space="preserve"> </w:t>
      </w:r>
      <w:r>
        <w:rPr>
          <w:b/>
        </w:rPr>
        <w:t>Non-Capital</w:t>
      </w:r>
      <w:r>
        <w:rPr>
          <w:b/>
          <w:spacing w:val="-3"/>
        </w:rPr>
        <w:t xml:space="preserve"> </w:t>
      </w:r>
      <w:r>
        <w:rPr>
          <w:b/>
        </w:rPr>
        <w:t>DES</w:t>
      </w:r>
      <w:r>
        <w:rPr>
          <w:b/>
          <w:spacing w:val="-4"/>
        </w:rPr>
        <w:t xml:space="preserve"> </w:t>
      </w:r>
      <w:r>
        <w:rPr>
          <w:b/>
        </w:rPr>
        <w:t>Grants</w:t>
      </w:r>
      <w:r>
        <w:rPr>
          <w:b/>
          <w:spacing w:val="-4"/>
        </w:rPr>
        <w:t xml:space="preserve"> </w:t>
      </w:r>
      <w:r>
        <w:rPr>
          <w:b/>
        </w:rPr>
        <w:t>Income</w:t>
      </w:r>
      <w:r>
        <w:rPr>
          <w:b/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click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Specify</w:t>
      </w:r>
      <w:r>
        <w:rPr>
          <w:spacing w:val="-3"/>
        </w:rPr>
        <w:t xml:space="preserve"> </w:t>
      </w:r>
      <w:r>
        <w:t>Button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rPr>
          <w:spacing w:val="-2"/>
        </w:rPr>
        <w:t>breakdown.</w:t>
      </w:r>
    </w:p>
    <w:p w14:paraId="006DF040" w14:textId="77777777" w:rsidR="000535F6" w:rsidRDefault="000535F6">
      <w:pPr>
        <w:pStyle w:val="BodyText"/>
        <w:rPr>
          <w:sz w:val="21"/>
        </w:rPr>
      </w:pPr>
    </w:p>
    <w:p w14:paraId="14A67C01" w14:textId="77777777" w:rsidR="000535F6" w:rsidRDefault="00D67661">
      <w:pPr>
        <w:pStyle w:val="Heading1"/>
      </w:pPr>
      <w:r>
        <w:rPr>
          <w:color w:val="2E5395"/>
        </w:rPr>
        <w:t>School</w:t>
      </w:r>
      <w:r>
        <w:rPr>
          <w:color w:val="2E5395"/>
          <w:spacing w:val="-13"/>
        </w:rPr>
        <w:t xml:space="preserve"> </w:t>
      </w:r>
      <w:r>
        <w:rPr>
          <w:color w:val="2E5395"/>
        </w:rPr>
        <w:t>Generated</w:t>
      </w:r>
      <w:r>
        <w:rPr>
          <w:color w:val="2E5395"/>
          <w:spacing w:val="-13"/>
        </w:rPr>
        <w:t xml:space="preserve"> </w:t>
      </w:r>
      <w:r>
        <w:rPr>
          <w:color w:val="2E5395"/>
          <w:spacing w:val="-2"/>
        </w:rPr>
        <w:t>Income.</w:t>
      </w:r>
    </w:p>
    <w:p w14:paraId="51EFE10B" w14:textId="77777777" w:rsidR="000535F6" w:rsidRDefault="00D67661">
      <w:pPr>
        <w:spacing w:before="31" w:line="259" w:lineRule="auto"/>
        <w:ind w:left="100" w:right="115"/>
        <w:jc w:val="both"/>
      </w:pPr>
      <w:r>
        <w:rPr>
          <w:b/>
        </w:rPr>
        <w:t xml:space="preserve">3390 School Administration Charges </w:t>
      </w:r>
      <w:r>
        <w:t>- Should be used to record income received to cover photocopying, stationery, postage, web texting etc.</w:t>
      </w:r>
    </w:p>
    <w:p w14:paraId="7A994E8D" w14:textId="77777777" w:rsidR="000535F6" w:rsidRDefault="00D67661">
      <w:pPr>
        <w:spacing w:before="159"/>
        <w:ind w:left="100"/>
      </w:pPr>
      <w:r>
        <w:rPr>
          <w:b/>
        </w:rPr>
        <w:t>3570</w:t>
      </w:r>
      <w:r>
        <w:rPr>
          <w:b/>
          <w:spacing w:val="-5"/>
        </w:rPr>
        <w:t xml:space="preserve"> </w:t>
      </w:r>
      <w:r>
        <w:rPr>
          <w:b/>
        </w:rPr>
        <w:t>Other</w:t>
      </w:r>
      <w:r>
        <w:rPr>
          <w:b/>
          <w:spacing w:val="-4"/>
        </w:rPr>
        <w:t xml:space="preserve"> </w:t>
      </w:r>
      <w:r>
        <w:rPr>
          <w:b/>
        </w:rPr>
        <w:t>School</w:t>
      </w:r>
      <w:r>
        <w:rPr>
          <w:b/>
          <w:spacing w:val="-4"/>
        </w:rPr>
        <w:t xml:space="preserve"> </w:t>
      </w:r>
      <w:r>
        <w:rPr>
          <w:b/>
        </w:rPr>
        <w:t>Generated</w:t>
      </w:r>
      <w:r>
        <w:rPr>
          <w:b/>
          <w:spacing w:val="-4"/>
        </w:rPr>
        <w:t xml:space="preserve"> </w:t>
      </w:r>
      <w:r>
        <w:rPr>
          <w:b/>
        </w:rPr>
        <w:t>Income</w:t>
      </w:r>
      <w:r>
        <w:rPr>
          <w:b/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click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Specify</w:t>
      </w:r>
      <w:r>
        <w:rPr>
          <w:spacing w:val="-2"/>
        </w:rPr>
        <w:t xml:space="preserve"> </w:t>
      </w:r>
      <w:r>
        <w:t>Button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rPr>
          <w:spacing w:val="-2"/>
        </w:rPr>
        <w:t>breakdown.</w:t>
      </w:r>
    </w:p>
    <w:p w14:paraId="666780CA" w14:textId="77777777" w:rsidR="000535F6" w:rsidRDefault="000535F6">
      <w:pPr>
        <w:pStyle w:val="BodyText"/>
        <w:spacing w:before="6"/>
        <w:rPr>
          <w:sz w:val="21"/>
        </w:rPr>
      </w:pPr>
    </w:p>
    <w:p w14:paraId="2BC4B21B" w14:textId="77777777" w:rsidR="000535F6" w:rsidRDefault="00D67661">
      <w:pPr>
        <w:pStyle w:val="Heading1"/>
      </w:pPr>
      <w:r>
        <w:rPr>
          <w:color w:val="2E5395"/>
        </w:rPr>
        <w:t>Other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2"/>
        </w:rPr>
        <w:t>Income.</w:t>
      </w:r>
    </w:p>
    <w:p w14:paraId="33F17ECA" w14:textId="77777777" w:rsidR="000535F6" w:rsidRDefault="00D67661">
      <w:pPr>
        <w:spacing w:before="32"/>
        <w:ind w:left="100"/>
      </w:pPr>
      <w:r>
        <w:rPr>
          <w:b/>
        </w:rPr>
        <w:t>3850</w:t>
      </w:r>
      <w:r>
        <w:rPr>
          <w:b/>
          <w:spacing w:val="-5"/>
        </w:rPr>
        <w:t xml:space="preserve"> </w:t>
      </w:r>
      <w:r>
        <w:rPr>
          <w:b/>
        </w:rPr>
        <w:t>Other</w:t>
      </w:r>
      <w:r>
        <w:rPr>
          <w:b/>
          <w:spacing w:val="-4"/>
        </w:rPr>
        <w:t xml:space="preserve"> </w:t>
      </w:r>
      <w:r>
        <w:rPr>
          <w:b/>
        </w:rPr>
        <w:t>Income</w:t>
      </w:r>
      <w:r>
        <w:rPr>
          <w:b/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click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Specify</w:t>
      </w:r>
      <w:r>
        <w:rPr>
          <w:spacing w:val="-5"/>
        </w:rPr>
        <w:t xml:space="preserve"> </w:t>
      </w:r>
      <w:r>
        <w:t>Button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rPr>
          <w:spacing w:val="-2"/>
        </w:rPr>
        <w:t>breakdown.</w:t>
      </w:r>
    </w:p>
    <w:p w14:paraId="5299E213" w14:textId="77777777" w:rsidR="000535F6" w:rsidRDefault="000535F6">
      <w:pPr>
        <w:pStyle w:val="BodyText"/>
        <w:rPr>
          <w:sz w:val="21"/>
        </w:rPr>
      </w:pPr>
    </w:p>
    <w:p w14:paraId="7482D2CF" w14:textId="77777777" w:rsidR="000535F6" w:rsidRDefault="00D67661">
      <w:pPr>
        <w:pStyle w:val="Heading1"/>
      </w:pPr>
      <w:r>
        <w:rPr>
          <w:color w:val="2E5395"/>
        </w:rPr>
        <w:t>Education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2"/>
        </w:rPr>
        <w:t>Other.</w:t>
      </w:r>
    </w:p>
    <w:p w14:paraId="59DE3C38" w14:textId="77777777" w:rsidR="000535F6" w:rsidRDefault="00D67661">
      <w:pPr>
        <w:spacing w:before="31"/>
        <w:ind w:left="100"/>
      </w:pPr>
      <w:r>
        <w:rPr>
          <w:b/>
        </w:rPr>
        <w:t>4490</w:t>
      </w:r>
      <w:r>
        <w:rPr>
          <w:b/>
          <w:spacing w:val="-5"/>
        </w:rPr>
        <w:t xml:space="preserve"> </w:t>
      </w:r>
      <w:r>
        <w:rPr>
          <w:b/>
        </w:rPr>
        <w:t>Other</w:t>
      </w:r>
      <w:r>
        <w:rPr>
          <w:b/>
          <w:spacing w:val="-4"/>
        </w:rPr>
        <w:t xml:space="preserve"> </w:t>
      </w:r>
      <w:r>
        <w:rPr>
          <w:b/>
        </w:rPr>
        <w:t>Subject</w:t>
      </w:r>
      <w:r>
        <w:rPr>
          <w:b/>
          <w:spacing w:val="-3"/>
        </w:rPr>
        <w:t xml:space="preserve"> </w:t>
      </w:r>
      <w:r>
        <w:rPr>
          <w:b/>
        </w:rPr>
        <w:t xml:space="preserve">Expenses </w:t>
      </w:r>
      <w:r>
        <w:t>-</w:t>
      </w:r>
      <w:r>
        <w:rPr>
          <w:spacing w:val="-2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click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Specify</w:t>
      </w:r>
      <w:r>
        <w:rPr>
          <w:spacing w:val="-6"/>
        </w:rPr>
        <w:t xml:space="preserve"> </w:t>
      </w:r>
      <w:r>
        <w:t>Button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rPr>
          <w:spacing w:val="-2"/>
        </w:rPr>
        <w:t>breakdown.</w:t>
      </w:r>
    </w:p>
    <w:p w14:paraId="3DB91546" w14:textId="77777777" w:rsidR="000535F6" w:rsidRDefault="00D67661">
      <w:pPr>
        <w:spacing w:before="183"/>
        <w:ind w:left="100"/>
      </w:pPr>
      <w:r>
        <w:rPr>
          <w:b/>
        </w:rPr>
        <w:t>4910</w:t>
      </w:r>
      <w:r>
        <w:rPr>
          <w:b/>
          <w:spacing w:val="-6"/>
        </w:rPr>
        <w:t xml:space="preserve"> </w:t>
      </w:r>
      <w:r>
        <w:rPr>
          <w:b/>
        </w:rPr>
        <w:t>Other</w:t>
      </w:r>
      <w:r>
        <w:rPr>
          <w:b/>
          <w:spacing w:val="-3"/>
        </w:rPr>
        <w:t xml:space="preserve"> </w:t>
      </w:r>
      <w:r>
        <w:rPr>
          <w:b/>
        </w:rPr>
        <w:t>Educational</w:t>
      </w:r>
      <w:r>
        <w:rPr>
          <w:b/>
          <w:spacing w:val="-3"/>
        </w:rPr>
        <w:t xml:space="preserve"> </w:t>
      </w:r>
      <w:r>
        <w:rPr>
          <w:b/>
        </w:rPr>
        <w:t xml:space="preserve">Expenses </w:t>
      </w:r>
      <w:r>
        <w:t>-</w:t>
      </w:r>
      <w:r>
        <w:rPr>
          <w:spacing w:val="-4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click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Specify</w:t>
      </w:r>
      <w:r>
        <w:rPr>
          <w:spacing w:val="-5"/>
        </w:rPr>
        <w:t xml:space="preserve"> </w:t>
      </w:r>
      <w:r>
        <w:t>Button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give</w:t>
      </w:r>
      <w:r>
        <w:rPr>
          <w:spacing w:val="-2"/>
        </w:rPr>
        <w:t xml:space="preserve"> breakdown.</w:t>
      </w:r>
    </w:p>
    <w:p w14:paraId="0071EB9C" w14:textId="77777777" w:rsidR="000535F6" w:rsidRDefault="000535F6">
      <w:pPr>
        <w:pStyle w:val="BodyText"/>
        <w:spacing w:before="3"/>
        <w:rPr>
          <w:sz w:val="21"/>
        </w:rPr>
      </w:pPr>
    </w:p>
    <w:p w14:paraId="2D687699" w14:textId="77777777" w:rsidR="000535F6" w:rsidRDefault="00D67661">
      <w:pPr>
        <w:pStyle w:val="Heading1"/>
      </w:pPr>
      <w:r>
        <w:rPr>
          <w:color w:val="2E5395"/>
        </w:rPr>
        <w:t>Repairs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&amp;</w:t>
      </w:r>
      <w:r>
        <w:rPr>
          <w:color w:val="2E5395"/>
          <w:spacing w:val="-5"/>
        </w:rPr>
        <w:t xml:space="preserve"> </w:t>
      </w:r>
      <w:r>
        <w:rPr>
          <w:color w:val="2E5395"/>
          <w:spacing w:val="-2"/>
        </w:rPr>
        <w:t>Maintenance.</w:t>
      </w:r>
    </w:p>
    <w:p w14:paraId="1B9A8488" w14:textId="6C1DEF4C" w:rsidR="000535F6" w:rsidRDefault="00D67661">
      <w:pPr>
        <w:spacing w:before="31" w:line="259" w:lineRule="auto"/>
        <w:ind w:left="100" w:right="113"/>
        <w:jc w:val="both"/>
      </w:pPr>
      <w:r>
        <w:rPr>
          <w:b/>
        </w:rPr>
        <w:t>5800</w:t>
      </w:r>
      <w:r>
        <w:rPr>
          <w:b/>
          <w:spacing w:val="-4"/>
        </w:rPr>
        <w:t xml:space="preserve"> </w:t>
      </w:r>
      <w:r>
        <w:rPr>
          <w:b/>
        </w:rPr>
        <w:t>Other</w:t>
      </w:r>
      <w:r>
        <w:rPr>
          <w:b/>
          <w:spacing w:val="-4"/>
        </w:rPr>
        <w:t xml:space="preserve"> </w:t>
      </w:r>
      <w:r>
        <w:rPr>
          <w:b/>
        </w:rPr>
        <w:t>Repairs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Maintenance</w:t>
      </w:r>
      <w:r>
        <w:rPr>
          <w:b/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 w:rsidR="00FA0E11">
        <w:t>e.g.</w:t>
      </w:r>
      <w:r>
        <w:rPr>
          <w:spacing w:val="-2"/>
        </w:rPr>
        <w:t xml:space="preserve"> </w:t>
      </w:r>
      <w:r>
        <w:t>Recycling,</w:t>
      </w:r>
      <w:r>
        <w:rPr>
          <w:spacing w:val="-4"/>
        </w:rPr>
        <w:t xml:space="preserve"> </w:t>
      </w:r>
      <w:r>
        <w:t>Hygiene</w:t>
      </w:r>
      <w:r>
        <w:rPr>
          <w:spacing w:val="-1"/>
        </w:rPr>
        <w:t xml:space="preserve"> </w:t>
      </w:r>
      <w:r>
        <w:t>Services-</w:t>
      </w:r>
      <w:r>
        <w:rPr>
          <w:spacing w:val="-5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click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Specify</w:t>
      </w:r>
      <w:r>
        <w:rPr>
          <w:spacing w:val="-4"/>
        </w:rPr>
        <w:t xml:space="preserve"> </w:t>
      </w:r>
      <w:r>
        <w:t>Button and give breakdown.</w:t>
      </w:r>
    </w:p>
    <w:p w14:paraId="11DB162F" w14:textId="77777777" w:rsidR="000535F6" w:rsidRDefault="000535F6">
      <w:pPr>
        <w:spacing w:line="259" w:lineRule="auto"/>
        <w:jc w:val="both"/>
        <w:sectPr w:rsidR="000535F6">
          <w:type w:val="continuous"/>
          <w:pgSz w:w="11910" w:h="16840"/>
          <w:pgMar w:top="1000" w:right="1320" w:bottom="280" w:left="1340" w:header="720" w:footer="720" w:gutter="0"/>
          <w:cols w:space="720"/>
        </w:sectPr>
      </w:pPr>
    </w:p>
    <w:p w14:paraId="1CEED0D2" w14:textId="77777777" w:rsidR="000535F6" w:rsidRDefault="00D67661">
      <w:pPr>
        <w:pStyle w:val="Heading1"/>
        <w:spacing w:before="13"/>
      </w:pPr>
      <w:r>
        <w:rPr>
          <w:color w:val="2E5395"/>
          <w:spacing w:val="-2"/>
        </w:rPr>
        <w:lastRenderedPageBreak/>
        <w:t>Administration.</w:t>
      </w:r>
    </w:p>
    <w:p w14:paraId="10CDCBEA" w14:textId="77777777" w:rsidR="000535F6" w:rsidRDefault="00D67661">
      <w:pPr>
        <w:spacing w:before="31"/>
        <w:ind w:left="100"/>
      </w:pPr>
      <w:r>
        <w:rPr>
          <w:b/>
        </w:rPr>
        <w:t>6450</w:t>
      </w:r>
      <w:r>
        <w:rPr>
          <w:b/>
          <w:spacing w:val="-6"/>
        </w:rPr>
        <w:t xml:space="preserve"> </w:t>
      </w:r>
      <w:r>
        <w:rPr>
          <w:b/>
        </w:rPr>
        <w:t>Other</w:t>
      </w:r>
      <w:r>
        <w:rPr>
          <w:b/>
          <w:spacing w:val="-1"/>
        </w:rPr>
        <w:t xml:space="preserve"> </w:t>
      </w:r>
      <w:r>
        <w:rPr>
          <w:b/>
        </w:rPr>
        <w:t>Professional</w:t>
      </w:r>
      <w:r>
        <w:rPr>
          <w:b/>
          <w:spacing w:val="-3"/>
        </w:rPr>
        <w:t xml:space="preserve"> </w:t>
      </w:r>
      <w:r>
        <w:rPr>
          <w:b/>
        </w:rPr>
        <w:t>Fee</w:t>
      </w:r>
      <w:r>
        <w:rPr>
          <w:b/>
          <w:spacing w:val="-4"/>
        </w:rPr>
        <w:t xml:space="preserve"> </w:t>
      </w:r>
      <w:r>
        <w:rPr>
          <w:b/>
        </w:rPr>
        <w:t>Expenses</w:t>
      </w:r>
      <w:r>
        <w:rPr>
          <w:b/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click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Specify</w:t>
      </w:r>
      <w:r>
        <w:rPr>
          <w:spacing w:val="-3"/>
        </w:rPr>
        <w:t xml:space="preserve"> </w:t>
      </w:r>
      <w:r>
        <w:t>Button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rPr>
          <w:spacing w:val="-2"/>
        </w:rPr>
        <w:t>breakdown.</w:t>
      </w:r>
    </w:p>
    <w:p w14:paraId="42149401" w14:textId="09BC5995" w:rsidR="000535F6" w:rsidRDefault="00D67661">
      <w:pPr>
        <w:spacing w:before="183"/>
        <w:ind w:left="100"/>
      </w:pPr>
      <w:r>
        <w:rPr>
          <w:b/>
        </w:rPr>
        <w:t>6730</w:t>
      </w:r>
      <w:r>
        <w:rPr>
          <w:b/>
          <w:spacing w:val="-8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School</w:t>
      </w:r>
      <w:r>
        <w:rPr>
          <w:b/>
          <w:spacing w:val="-5"/>
        </w:rPr>
        <w:t xml:space="preserve"> </w:t>
      </w:r>
      <w:r>
        <w:rPr>
          <w:b/>
        </w:rPr>
        <w:t>Administration</w:t>
      </w:r>
      <w:r>
        <w:rPr>
          <w:b/>
          <w:spacing w:val="-5"/>
        </w:rPr>
        <w:t xml:space="preserve"> </w:t>
      </w:r>
      <w:r>
        <w:rPr>
          <w:b/>
        </w:rPr>
        <w:t xml:space="preserve">System </w:t>
      </w:r>
      <w:r>
        <w:t>-</w:t>
      </w:r>
      <w:r>
        <w:rPr>
          <w:spacing w:val="40"/>
        </w:rPr>
        <w:t xml:space="preserve"> </w:t>
      </w:r>
      <w:r w:rsidR="00FA0E11">
        <w:t>e.g.</w:t>
      </w:r>
      <w:r>
        <w:rPr>
          <w:spacing w:val="-3"/>
        </w:rPr>
        <w:t xml:space="preserve"> </w:t>
      </w:r>
      <w:r>
        <w:t>Advance</w:t>
      </w:r>
      <w:r>
        <w:rPr>
          <w:spacing w:val="-6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VS</w:t>
      </w:r>
      <w:r>
        <w:rPr>
          <w:spacing w:val="-4"/>
        </w:rPr>
        <w:t xml:space="preserve"> </w:t>
      </w:r>
      <w:r>
        <w:t>Ware,</w:t>
      </w:r>
      <w:r>
        <w:rPr>
          <w:spacing w:val="-2"/>
        </w:rPr>
        <w:t xml:space="preserve"> </w:t>
      </w:r>
      <w:r>
        <w:t>Compass</w:t>
      </w:r>
      <w:r>
        <w:rPr>
          <w:spacing w:val="-3"/>
        </w:rPr>
        <w:t xml:space="preserve"> </w:t>
      </w:r>
      <w:r>
        <w:rPr>
          <w:spacing w:val="-4"/>
        </w:rPr>
        <w:t>etc.</w:t>
      </w:r>
    </w:p>
    <w:p w14:paraId="2A7ED134" w14:textId="28A87810" w:rsidR="000535F6" w:rsidRDefault="00D67661">
      <w:pPr>
        <w:spacing w:before="180"/>
        <w:ind w:left="100"/>
      </w:pPr>
      <w:r>
        <w:rPr>
          <w:b/>
        </w:rPr>
        <w:t>6900</w:t>
      </w:r>
      <w:r>
        <w:rPr>
          <w:b/>
          <w:spacing w:val="-4"/>
        </w:rPr>
        <w:t xml:space="preserve"> </w:t>
      </w:r>
      <w:r>
        <w:rPr>
          <w:b/>
        </w:rPr>
        <w:t>Other</w:t>
      </w:r>
      <w:r>
        <w:rPr>
          <w:b/>
          <w:spacing w:val="-3"/>
        </w:rPr>
        <w:t xml:space="preserve"> </w:t>
      </w:r>
      <w:r>
        <w:rPr>
          <w:b/>
        </w:rPr>
        <w:t>Administration</w:t>
      </w:r>
      <w:r>
        <w:rPr>
          <w:b/>
          <w:spacing w:val="-4"/>
        </w:rPr>
        <w:t xml:space="preserve"> </w:t>
      </w:r>
      <w:r>
        <w:rPr>
          <w:b/>
        </w:rPr>
        <w:t xml:space="preserve">Expenses </w:t>
      </w:r>
      <w:r>
        <w:t>-</w:t>
      </w:r>
      <w:r>
        <w:rPr>
          <w:spacing w:val="-6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click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 w:rsidR="00FA0E11">
        <w:t>the Specify</w:t>
      </w:r>
      <w:r>
        <w:rPr>
          <w:spacing w:val="-3"/>
        </w:rPr>
        <w:t xml:space="preserve"> </w:t>
      </w:r>
      <w:r>
        <w:t>Button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rPr>
          <w:spacing w:val="-2"/>
        </w:rPr>
        <w:t>breakdown.</w:t>
      </w:r>
    </w:p>
    <w:p w14:paraId="5E2C8A29" w14:textId="77777777" w:rsidR="000535F6" w:rsidRDefault="000535F6">
      <w:pPr>
        <w:pStyle w:val="BodyText"/>
        <w:spacing w:before="6"/>
        <w:rPr>
          <w:sz w:val="21"/>
        </w:rPr>
      </w:pPr>
    </w:p>
    <w:p w14:paraId="6DBD31AA" w14:textId="77777777" w:rsidR="000535F6" w:rsidRDefault="00D67661">
      <w:pPr>
        <w:pStyle w:val="Heading1"/>
      </w:pPr>
      <w:r>
        <w:rPr>
          <w:color w:val="2E5395"/>
          <w:spacing w:val="-2"/>
        </w:rPr>
        <w:t>General.</w:t>
      </w:r>
    </w:p>
    <w:p w14:paraId="0E2740BF" w14:textId="77777777" w:rsidR="000535F6" w:rsidRDefault="00D6766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1" w:line="256" w:lineRule="auto"/>
        <w:ind w:right="114"/>
      </w:pPr>
      <w:r>
        <w:t>In</w:t>
      </w:r>
      <w:r>
        <w:rPr>
          <w:spacing w:val="-10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categories</w:t>
      </w:r>
      <w:r>
        <w:rPr>
          <w:spacing w:val="-11"/>
        </w:rPr>
        <w:t xml:space="preserve"> </w:t>
      </w:r>
      <w:r>
        <w:t>where</w:t>
      </w:r>
      <w:r>
        <w:rPr>
          <w:spacing w:val="-11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enter</w:t>
      </w:r>
      <w:r>
        <w:rPr>
          <w:spacing w:val="-9"/>
        </w:rPr>
        <w:t xml:space="preserve"> </w:t>
      </w:r>
      <w:r>
        <w:t>figures</w:t>
      </w:r>
      <w:r>
        <w:rPr>
          <w:spacing w:val="-11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‘Other’-</w:t>
      </w:r>
      <w:r>
        <w:rPr>
          <w:spacing w:val="-12"/>
        </w:rPr>
        <w:t xml:space="preserve"> </w:t>
      </w:r>
      <w:r>
        <w:t>Please</w:t>
      </w:r>
      <w:r>
        <w:rPr>
          <w:spacing w:val="-9"/>
        </w:rPr>
        <w:t xml:space="preserve"> </w:t>
      </w:r>
      <w:r>
        <w:t>click</w:t>
      </w:r>
      <w:r>
        <w:rPr>
          <w:spacing w:val="-1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Specify</w:t>
      </w:r>
      <w:r>
        <w:rPr>
          <w:spacing w:val="-8"/>
        </w:rPr>
        <w:t xml:space="preserve"> </w:t>
      </w:r>
      <w:r>
        <w:t>Button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 xml:space="preserve">give </w:t>
      </w:r>
      <w:r>
        <w:rPr>
          <w:spacing w:val="-2"/>
        </w:rPr>
        <w:t>breakdown.</w:t>
      </w:r>
    </w:p>
    <w:p w14:paraId="12EB87C7" w14:textId="77777777" w:rsidR="000535F6" w:rsidRDefault="00D6766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>
        <w:t>Please</w:t>
      </w:r>
      <w:r>
        <w:rPr>
          <w:spacing w:val="12"/>
        </w:rPr>
        <w:t xml:space="preserve"> </w:t>
      </w:r>
      <w:r>
        <w:t>keep</w:t>
      </w:r>
      <w:r>
        <w:rPr>
          <w:spacing w:val="10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use</w:t>
      </w:r>
      <w:r>
        <w:rPr>
          <w:spacing w:val="12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‘Reimbursables’</w:t>
      </w:r>
      <w:r>
        <w:rPr>
          <w:spacing w:val="12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minimum</w:t>
      </w:r>
      <w:r>
        <w:rPr>
          <w:spacing w:val="16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ensure</w:t>
      </w:r>
      <w:r>
        <w:rPr>
          <w:spacing w:val="13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figures</w:t>
      </w:r>
      <w:r>
        <w:rPr>
          <w:spacing w:val="14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rPr>
          <w:spacing w:val="-4"/>
        </w:rPr>
        <w:t>3550</w:t>
      </w:r>
    </w:p>
    <w:p w14:paraId="70C48D18" w14:textId="77777777" w:rsidR="000535F6" w:rsidRDefault="00D67661">
      <w:pPr>
        <w:pStyle w:val="BodyText"/>
        <w:spacing w:before="22"/>
        <w:ind w:left="820"/>
      </w:pPr>
      <w:r>
        <w:t>Reimbursable</w:t>
      </w:r>
      <w:r>
        <w:rPr>
          <w:spacing w:val="-7"/>
        </w:rPr>
        <w:t xml:space="preserve"> </w:t>
      </w:r>
      <w:r>
        <w:t>Income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7800</w:t>
      </w:r>
      <w:r>
        <w:rPr>
          <w:spacing w:val="-5"/>
        </w:rPr>
        <w:t xml:space="preserve"> </w:t>
      </w:r>
      <w:r>
        <w:t>Reimbursable</w:t>
      </w:r>
      <w:r>
        <w:rPr>
          <w:spacing w:val="-3"/>
        </w:rPr>
        <w:t xml:space="preserve"> </w:t>
      </w:r>
      <w:r>
        <w:t>Expenses</w:t>
      </w:r>
      <w:r>
        <w:rPr>
          <w:spacing w:val="-2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same.</w:t>
      </w:r>
    </w:p>
    <w:p w14:paraId="3F65CD93" w14:textId="77777777" w:rsidR="000535F6" w:rsidRDefault="00D6766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0"/>
        <w:ind w:hanging="361"/>
      </w:pPr>
      <w:r>
        <w:t>If</w:t>
      </w:r>
      <w:r>
        <w:rPr>
          <w:spacing w:val="-6"/>
        </w:rPr>
        <w:t xml:space="preserve"> </w:t>
      </w:r>
      <w:r>
        <w:t>adjusting</w:t>
      </w:r>
      <w:r>
        <w:rPr>
          <w:spacing w:val="-6"/>
        </w:rPr>
        <w:t xml:space="preserve"> </w:t>
      </w:r>
      <w:r>
        <w:t>Contingency</w:t>
      </w:r>
      <w:r>
        <w:rPr>
          <w:spacing w:val="-3"/>
        </w:rPr>
        <w:t xml:space="preserve"> </w:t>
      </w:r>
      <w:r>
        <w:t>percentage,</w:t>
      </w:r>
      <w:r>
        <w:rPr>
          <w:spacing w:val="-5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consult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spacing w:val="-2"/>
        </w:rPr>
        <w:t>Coordinator.</w:t>
      </w:r>
    </w:p>
    <w:p w14:paraId="3F8C63FB" w14:textId="77777777" w:rsidR="000535F6" w:rsidRDefault="000535F6">
      <w:pPr>
        <w:pStyle w:val="BodyText"/>
        <w:spacing w:before="6"/>
        <w:rPr>
          <w:sz w:val="21"/>
        </w:rPr>
      </w:pPr>
    </w:p>
    <w:p w14:paraId="07E47D63" w14:textId="77777777" w:rsidR="000535F6" w:rsidRDefault="00D67661">
      <w:pPr>
        <w:spacing w:after="32"/>
        <w:ind w:left="100"/>
        <w:rPr>
          <w:rFonts w:ascii="Calibri Light"/>
          <w:sz w:val="32"/>
        </w:rPr>
      </w:pPr>
      <w:r>
        <w:rPr>
          <w:rFonts w:ascii="Calibri Light"/>
          <w:color w:val="2E5395"/>
          <w:sz w:val="32"/>
          <w:u w:val="single" w:color="2E5395"/>
        </w:rPr>
        <w:t>Ring</w:t>
      </w:r>
      <w:r>
        <w:rPr>
          <w:rFonts w:ascii="Calibri Light"/>
          <w:color w:val="2E5395"/>
          <w:spacing w:val="-6"/>
          <w:sz w:val="32"/>
          <w:u w:val="single" w:color="2E5395"/>
        </w:rPr>
        <w:t xml:space="preserve"> </w:t>
      </w:r>
      <w:r>
        <w:rPr>
          <w:rFonts w:ascii="Calibri Light"/>
          <w:color w:val="2E5395"/>
          <w:sz w:val="32"/>
          <w:u w:val="single" w:color="2E5395"/>
        </w:rPr>
        <w:t>Fenced</w:t>
      </w:r>
      <w:r>
        <w:rPr>
          <w:rFonts w:ascii="Calibri Light"/>
          <w:color w:val="2E5395"/>
          <w:spacing w:val="-6"/>
          <w:sz w:val="32"/>
          <w:u w:val="single" w:color="2E5395"/>
        </w:rPr>
        <w:t xml:space="preserve"> </w:t>
      </w:r>
      <w:r>
        <w:rPr>
          <w:rFonts w:ascii="Calibri Light"/>
          <w:color w:val="2E5395"/>
          <w:spacing w:val="-2"/>
          <w:sz w:val="32"/>
          <w:u w:val="single" w:color="2E5395"/>
        </w:rPr>
        <w:t>Items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"/>
        <w:gridCol w:w="3336"/>
        <w:gridCol w:w="278"/>
        <w:gridCol w:w="1195"/>
        <w:gridCol w:w="3130"/>
      </w:tblGrid>
      <w:tr w:rsidR="00FA0E11" w14:paraId="6D2DA971" w14:textId="77777777">
        <w:trPr>
          <w:trHeight w:val="269"/>
        </w:trPr>
        <w:tc>
          <w:tcPr>
            <w:tcW w:w="835" w:type="dxa"/>
          </w:tcPr>
          <w:p w14:paraId="043C794D" w14:textId="25430C6C" w:rsidR="00FA0E11" w:rsidRDefault="00FA0E11">
            <w:pPr>
              <w:pStyle w:val="TableParagraph"/>
              <w:spacing w:line="249" w:lineRule="exact"/>
              <w:ind w:left="107"/>
              <w:rPr>
                <w:spacing w:val="-4"/>
              </w:rPr>
            </w:pPr>
            <w:r>
              <w:rPr>
                <w:spacing w:val="-4"/>
              </w:rPr>
              <w:t>3140</w:t>
            </w:r>
          </w:p>
        </w:tc>
        <w:tc>
          <w:tcPr>
            <w:tcW w:w="3336" w:type="dxa"/>
          </w:tcPr>
          <w:p w14:paraId="1F0628DC" w14:textId="0984263E" w:rsidR="00FA0E11" w:rsidRDefault="00FA0E11">
            <w:pPr>
              <w:pStyle w:val="TableParagraph"/>
              <w:spacing w:line="249" w:lineRule="exact"/>
              <w:ind w:left="107"/>
            </w:pPr>
            <w:r w:rsidRPr="00D41EF1">
              <w:t>Special Educational Equipment</w:t>
            </w:r>
            <w:r>
              <w:t xml:space="preserve"> Grant</w:t>
            </w:r>
          </w:p>
        </w:tc>
        <w:tc>
          <w:tcPr>
            <w:tcW w:w="278" w:type="dxa"/>
          </w:tcPr>
          <w:p w14:paraId="4A5A4801" w14:textId="77777777" w:rsidR="00FA0E11" w:rsidRDefault="00FA0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04891E2A" w14:textId="7169F717" w:rsidR="00FA0E11" w:rsidRDefault="00FA0E11">
            <w:pPr>
              <w:pStyle w:val="TableParagraph"/>
              <w:spacing w:line="249" w:lineRule="exact"/>
              <w:ind w:left="108"/>
              <w:rPr>
                <w:spacing w:val="-4"/>
              </w:rPr>
            </w:pPr>
            <w:r>
              <w:rPr>
                <w:spacing w:val="-4"/>
              </w:rPr>
              <w:t>4919</w:t>
            </w:r>
          </w:p>
        </w:tc>
        <w:tc>
          <w:tcPr>
            <w:tcW w:w="3130" w:type="dxa"/>
          </w:tcPr>
          <w:p w14:paraId="1B56F5E5" w14:textId="1AB6C55B" w:rsidR="00FA0E11" w:rsidRDefault="00FA0E11">
            <w:pPr>
              <w:pStyle w:val="TableParagraph"/>
              <w:spacing w:line="249" w:lineRule="exact"/>
              <w:ind w:left="109"/>
            </w:pPr>
            <w:r>
              <w:t>Special Educational Equipment (Non-Capital) Expense</w:t>
            </w:r>
          </w:p>
        </w:tc>
      </w:tr>
      <w:tr w:rsidR="00FA0E11" w14:paraId="32E14493" w14:textId="77777777">
        <w:trPr>
          <w:trHeight w:val="268"/>
        </w:trPr>
        <w:tc>
          <w:tcPr>
            <w:tcW w:w="835" w:type="dxa"/>
          </w:tcPr>
          <w:p w14:paraId="7A3377EF" w14:textId="41A3BCE1" w:rsidR="00FA0E11" w:rsidRDefault="00FA0E11">
            <w:pPr>
              <w:pStyle w:val="TableParagraph"/>
              <w:spacing w:line="248" w:lineRule="exact"/>
              <w:ind w:left="107"/>
              <w:rPr>
                <w:spacing w:val="-4"/>
              </w:rPr>
            </w:pPr>
            <w:r>
              <w:rPr>
                <w:spacing w:val="-4"/>
              </w:rPr>
              <w:t>3151</w:t>
            </w:r>
          </w:p>
        </w:tc>
        <w:tc>
          <w:tcPr>
            <w:tcW w:w="3336" w:type="dxa"/>
          </w:tcPr>
          <w:p w14:paraId="238CF40D" w14:textId="43B762CE" w:rsidR="00FA0E11" w:rsidRDefault="00FA0E11">
            <w:pPr>
              <w:pStyle w:val="TableParagraph"/>
              <w:spacing w:line="248" w:lineRule="exact"/>
              <w:ind w:left="107"/>
            </w:pPr>
            <w:r>
              <w:t>Free Schoolbook Grant</w:t>
            </w:r>
          </w:p>
        </w:tc>
        <w:tc>
          <w:tcPr>
            <w:tcW w:w="278" w:type="dxa"/>
          </w:tcPr>
          <w:p w14:paraId="717B63AC" w14:textId="77777777" w:rsidR="00FA0E11" w:rsidRDefault="00FA0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25ABAC3B" w14:textId="206F72C1" w:rsidR="00FA0E11" w:rsidRDefault="00FA0E11">
            <w:pPr>
              <w:pStyle w:val="TableParagraph"/>
              <w:spacing w:line="248" w:lineRule="exact"/>
              <w:ind w:left="108"/>
              <w:rPr>
                <w:spacing w:val="-4"/>
              </w:rPr>
            </w:pPr>
            <w:r>
              <w:rPr>
                <w:spacing w:val="-4"/>
              </w:rPr>
              <w:t>4731</w:t>
            </w:r>
          </w:p>
        </w:tc>
        <w:tc>
          <w:tcPr>
            <w:tcW w:w="3130" w:type="dxa"/>
          </w:tcPr>
          <w:p w14:paraId="45FB18E4" w14:textId="17548B34" w:rsidR="00FA0E11" w:rsidRDefault="00FA0E11">
            <w:pPr>
              <w:pStyle w:val="TableParagraph"/>
              <w:spacing w:line="248" w:lineRule="exact"/>
              <w:ind w:left="109"/>
            </w:pPr>
            <w:r w:rsidRPr="00090153">
              <w:t>Free Schoolbook Grant</w:t>
            </w:r>
            <w:r>
              <w:t xml:space="preserve"> Expences</w:t>
            </w:r>
          </w:p>
        </w:tc>
      </w:tr>
      <w:tr w:rsidR="00FA0E11" w14:paraId="22529432" w14:textId="77777777">
        <w:trPr>
          <w:trHeight w:val="268"/>
        </w:trPr>
        <w:tc>
          <w:tcPr>
            <w:tcW w:w="835" w:type="dxa"/>
          </w:tcPr>
          <w:p w14:paraId="225FE01C" w14:textId="4655D2D8" w:rsidR="00FA0E11" w:rsidRDefault="00FA0E11">
            <w:pPr>
              <w:pStyle w:val="TableParagraph"/>
              <w:spacing w:line="248" w:lineRule="exact"/>
              <w:ind w:left="107"/>
              <w:rPr>
                <w:spacing w:val="-4"/>
              </w:rPr>
            </w:pPr>
            <w:r>
              <w:rPr>
                <w:spacing w:val="-4"/>
              </w:rPr>
              <w:t>3152</w:t>
            </w:r>
          </w:p>
        </w:tc>
        <w:tc>
          <w:tcPr>
            <w:tcW w:w="3336" w:type="dxa"/>
          </w:tcPr>
          <w:p w14:paraId="5325560E" w14:textId="1F7086E6" w:rsidR="00FA0E11" w:rsidRDefault="00FA0E11">
            <w:pPr>
              <w:pStyle w:val="TableParagraph"/>
              <w:spacing w:line="248" w:lineRule="exact"/>
              <w:ind w:left="107"/>
            </w:pPr>
            <w:r>
              <w:t>Free Schoolbook Admin Grant</w:t>
            </w:r>
          </w:p>
        </w:tc>
        <w:tc>
          <w:tcPr>
            <w:tcW w:w="278" w:type="dxa"/>
          </w:tcPr>
          <w:p w14:paraId="5A6346A7" w14:textId="77777777" w:rsidR="00FA0E11" w:rsidRDefault="00FA0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2D9A6044" w14:textId="71D93260" w:rsidR="00FA0E11" w:rsidRDefault="00FA0E11">
            <w:pPr>
              <w:pStyle w:val="TableParagraph"/>
              <w:spacing w:line="248" w:lineRule="exact"/>
              <w:ind w:left="108"/>
              <w:rPr>
                <w:spacing w:val="-4"/>
              </w:rPr>
            </w:pPr>
            <w:r>
              <w:rPr>
                <w:spacing w:val="-4"/>
              </w:rPr>
              <w:t>4113</w:t>
            </w:r>
          </w:p>
        </w:tc>
        <w:tc>
          <w:tcPr>
            <w:tcW w:w="3130" w:type="dxa"/>
          </w:tcPr>
          <w:p w14:paraId="166BE440" w14:textId="27EBC39C" w:rsidR="00FA0E11" w:rsidRDefault="00FA0E11">
            <w:pPr>
              <w:pStyle w:val="TableParagraph"/>
              <w:spacing w:line="248" w:lineRule="exact"/>
              <w:ind w:left="109"/>
            </w:pPr>
            <w:r w:rsidRPr="00E46686">
              <w:t>Free Schoolbook</w:t>
            </w:r>
            <w:r>
              <w:t xml:space="preserve"> Salaries Expense</w:t>
            </w:r>
          </w:p>
        </w:tc>
      </w:tr>
      <w:tr w:rsidR="00FA0E11" w14:paraId="7B4F6E72" w14:textId="77777777">
        <w:trPr>
          <w:trHeight w:val="268"/>
        </w:trPr>
        <w:tc>
          <w:tcPr>
            <w:tcW w:w="835" w:type="dxa"/>
          </w:tcPr>
          <w:p w14:paraId="1607DA46" w14:textId="679D2BC5" w:rsidR="00FA0E11" w:rsidRDefault="00FA0E11">
            <w:pPr>
              <w:pStyle w:val="TableParagraph"/>
              <w:spacing w:line="248" w:lineRule="exact"/>
              <w:ind w:left="107"/>
              <w:rPr>
                <w:spacing w:val="-4"/>
              </w:rPr>
            </w:pPr>
            <w:r>
              <w:rPr>
                <w:spacing w:val="-4"/>
              </w:rPr>
              <w:t>3155</w:t>
            </w:r>
          </w:p>
        </w:tc>
        <w:tc>
          <w:tcPr>
            <w:tcW w:w="3336" w:type="dxa"/>
          </w:tcPr>
          <w:p w14:paraId="464D64C7" w14:textId="3B2DA8EF" w:rsidR="00FA0E11" w:rsidRDefault="00FA0E11">
            <w:pPr>
              <w:pStyle w:val="TableParagraph"/>
              <w:spacing w:line="248" w:lineRule="exact"/>
              <w:ind w:left="107"/>
            </w:pPr>
            <w:r w:rsidRPr="00EF0C20">
              <w:t>School Library Books Capital Grant</w:t>
            </w:r>
          </w:p>
        </w:tc>
        <w:tc>
          <w:tcPr>
            <w:tcW w:w="278" w:type="dxa"/>
          </w:tcPr>
          <w:p w14:paraId="22200CB9" w14:textId="77777777" w:rsidR="00FA0E11" w:rsidRDefault="00FA0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4294D44C" w14:textId="5E960CDE" w:rsidR="00FA0E11" w:rsidRDefault="00FA0E11">
            <w:pPr>
              <w:pStyle w:val="TableParagraph"/>
              <w:spacing w:line="248" w:lineRule="exact"/>
              <w:ind w:left="108"/>
              <w:rPr>
                <w:spacing w:val="-4"/>
              </w:rPr>
            </w:pPr>
            <w:r>
              <w:rPr>
                <w:spacing w:val="-4"/>
              </w:rPr>
              <w:t>4641</w:t>
            </w:r>
          </w:p>
        </w:tc>
        <w:tc>
          <w:tcPr>
            <w:tcW w:w="3130" w:type="dxa"/>
          </w:tcPr>
          <w:p w14:paraId="62A13F33" w14:textId="080E81AC" w:rsidR="00FA0E11" w:rsidRDefault="00FA0E11">
            <w:pPr>
              <w:pStyle w:val="TableParagraph"/>
              <w:spacing w:line="248" w:lineRule="exact"/>
              <w:ind w:left="109"/>
            </w:pPr>
            <w:r>
              <w:t>School Library Books Capital Grant Expense</w:t>
            </w:r>
          </w:p>
        </w:tc>
      </w:tr>
      <w:tr w:rsidR="00FA0E11" w14:paraId="18D57849" w14:textId="77777777">
        <w:trPr>
          <w:trHeight w:val="268"/>
        </w:trPr>
        <w:tc>
          <w:tcPr>
            <w:tcW w:w="835" w:type="dxa"/>
          </w:tcPr>
          <w:p w14:paraId="1E030AC1" w14:textId="77777777" w:rsidR="00FA0E11" w:rsidRDefault="00FA0E11">
            <w:pPr>
              <w:pStyle w:val="TableParagraph"/>
              <w:spacing w:line="248" w:lineRule="exact"/>
              <w:ind w:left="107"/>
            </w:pPr>
            <w:r>
              <w:rPr>
                <w:spacing w:val="-4"/>
              </w:rPr>
              <w:t>3210</w:t>
            </w:r>
          </w:p>
        </w:tc>
        <w:tc>
          <w:tcPr>
            <w:tcW w:w="3336" w:type="dxa"/>
          </w:tcPr>
          <w:p w14:paraId="75C05B10" w14:textId="77777777" w:rsidR="00FA0E11" w:rsidRDefault="00FA0E11">
            <w:pPr>
              <w:pStyle w:val="TableParagraph"/>
              <w:spacing w:line="248" w:lineRule="exact"/>
              <w:ind w:left="107"/>
            </w:pPr>
            <w:r>
              <w:t>Leaving</w:t>
            </w:r>
            <w:r>
              <w:rPr>
                <w:spacing w:val="-4"/>
              </w:rPr>
              <w:t xml:space="preserve"> </w:t>
            </w:r>
            <w:r>
              <w:t>Cert</w:t>
            </w:r>
            <w:r>
              <w:rPr>
                <w:spacing w:val="-5"/>
              </w:rPr>
              <w:t xml:space="preserve"> </w:t>
            </w:r>
            <w:r>
              <w:t>Applied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Grant</w:t>
            </w:r>
          </w:p>
        </w:tc>
        <w:tc>
          <w:tcPr>
            <w:tcW w:w="278" w:type="dxa"/>
          </w:tcPr>
          <w:p w14:paraId="6F72638E" w14:textId="77777777" w:rsidR="00FA0E11" w:rsidRDefault="00FA0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12622A69" w14:textId="77777777" w:rsidR="00FA0E11" w:rsidRDefault="00FA0E11">
            <w:pPr>
              <w:pStyle w:val="TableParagraph"/>
              <w:spacing w:line="248" w:lineRule="exact"/>
              <w:ind w:left="108"/>
            </w:pPr>
            <w:r>
              <w:rPr>
                <w:spacing w:val="-4"/>
              </w:rPr>
              <w:t>4550</w:t>
            </w:r>
          </w:p>
        </w:tc>
        <w:tc>
          <w:tcPr>
            <w:tcW w:w="3130" w:type="dxa"/>
          </w:tcPr>
          <w:p w14:paraId="5B01C04E" w14:textId="77777777" w:rsidR="00FA0E11" w:rsidRDefault="00FA0E11">
            <w:pPr>
              <w:pStyle w:val="TableParagraph"/>
              <w:spacing w:line="248" w:lineRule="exact"/>
              <w:ind w:left="109"/>
            </w:pPr>
            <w:r>
              <w:t>Leaving</w:t>
            </w:r>
            <w:r>
              <w:rPr>
                <w:spacing w:val="-4"/>
              </w:rPr>
              <w:t xml:space="preserve"> </w:t>
            </w:r>
            <w:r>
              <w:t>Cert</w:t>
            </w:r>
            <w:r>
              <w:rPr>
                <w:spacing w:val="-5"/>
              </w:rPr>
              <w:t xml:space="preserve"> </w:t>
            </w:r>
            <w:r>
              <w:t>Applied</w:t>
            </w:r>
            <w:r>
              <w:rPr>
                <w:spacing w:val="-2"/>
              </w:rPr>
              <w:t xml:space="preserve"> Expenses</w:t>
            </w:r>
          </w:p>
        </w:tc>
      </w:tr>
      <w:tr w:rsidR="00FA0E11" w14:paraId="39B6E42E" w14:textId="77777777">
        <w:trPr>
          <w:trHeight w:val="537"/>
        </w:trPr>
        <w:tc>
          <w:tcPr>
            <w:tcW w:w="835" w:type="dxa"/>
          </w:tcPr>
          <w:p w14:paraId="50745386" w14:textId="77777777" w:rsidR="00FA0E11" w:rsidRDefault="00FA0E11">
            <w:pPr>
              <w:pStyle w:val="TableParagraph"/>
              <w:spacing w:line="268" w:lineRule="exact"/>
              <w:ind w:left="107"/>
            </w:pPr>
            <w:r>
              <w:rPr>
                <w:spacing w:val="-4"/>
              </w:rPr>
              <w:t>3230</w:t>
            </w:r>
          </w:p>
        </w:tc>
        <w:tc>
          <w:tcPr>
            <w:tcW w:w="3336" w:type="dxa"/>
          </w:tcPr>
          <w:p w14:paraId="19B50EB4" w14:textId="1E04D7AB" w:rsidR="00FA0E11" w:rsidRDefault="00FA0E11">
            <w:pPr>
              <w:pStyle w:val="TableParagraph"/>
              <w:spacing w:line="268" w:lineRule="exact"/>
              <w:ind w:left="107"/>
            </w:pPr>
            <w:r>
              <w:t>ICT</w:t>
            </w:r>
            <w:r>
              <w:rPr>
                <w:spacing w:val="-2"/>
              </w:rPr>
              <w:t xml:space="preserve"> </w:t>
            </w:r>
            <w:r>
              <w:t>Grant</w:t>
            </w:r>
            <w:r>
              <w:rPr>
                <w:spacing w:val="-2"/>
              </w:rPr>
              <w:t xml:space="preserve"> </w:t>
            </w:r>
            <w:r>
              <w:t>(Non</w:t>
            </w:r>
            <w:r>
              <w:rPr>
                <w:spacing w:val="-2"/>
              </w:rPr>
              <w:t>-Capital)</w:t>
            </w:r>
          </w:p>
        </w:tc>
        <w:tc>
          <w:tcPr>
            <w:tcW w:w="278" w:type="dxa"/>
          </w:tcPr>
          <w:p w14:paraId="5201CCC2" w14:textId="77777777" w:rsidR="00FA0E11" w:rsidRDefault="00FA0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14:paraId="2A18FF40" w14:textId="77777777" w:rsidR="00FA0E11" w:rsidRDefault="00FA0E11">
            <w:pPr>
              <w:pStyle w:val="TableParagraph"/>
              <w:spacing w:line="268" w:lineRule="exact"/>
              <w:ind w:left="108"/>
            </w:pPr>
            <w:r>
              <w:rPr>
                <w:spacing w:val="-4"/>
              </w:rPr>
              <w:t>4410</w:t>
            </w:r>
          </w:p>
        </w:tc>
        <w:tc>
          <w:tcPr>
            <w:tcW w:w="3130" w:type="dxa"/>
          </w:tcPr>
          <w:p w14:paraId="1C050CC0" w14:textId="329899C2" w:rsidR="00FA0E11" w:rsidRDefault="00FA0E11">
            <w:pPr>
              <w:pStyle w:val="TableParagraph"/>
              <w:spacing w:line="268" w:lineRule="exact"/>
              <w:ind w:left="109"/>
            </w:pPr>
            <w:r>
              <w:t>Non</w:t>
            </w:r>
            <w:r>
              <w:rPr>
                <w:spacing w:val="-3"/>
              </w:rPr>
              <w:t>-Capital</w:t>
            </w:r>
            <w:r>
              <w:rPr>
                <w:spacing w:val="-2"/>
              </w:rPr>
              <w:t xml:space="preserve"> Computers/IT</w:t>
            </w:r>
          </w:p>
          <w:p w14:paraId="08C6D4B4" w14:textId="77777777" w:rsidR="00FA0E11" w:rsidRDefault="00FA0E11">
            <w:pPr>
              <w:pStyle w:val="TableParagraph"/>
              <w:spacing w:line="249" w:lineRule="exact"/>
              <w:ind w:left="109"/>
            </w:pPr>
            <w:r>
              <w:rPr>
                <w:spacing w:val="-2"/>
              </w:rPr>
              <w:t>Maintenance.</w:t>
            </w:r>
          </w:p>
        </w:tc>
      </w:tr>
      <w:tr w:rsidR="00FA0E11" w14:paraId="09CA4AAC" w14:textId="77777777">
        <w:trPr>
          <w:trHeight w:val="268"/>
        </w:trPr>
        <w:tc>
          <w:tcPr>
            <w:tcW w:w="835" w:type="dxa"/>
          </w:tcPr>
          <w:p w14:paraId="385C8450" w14:textId="77777777" w:rsidR="00FA0E11" w:rsidRDefault="00FA0E11">
            <w:pPr>
              <w:pStyle w:val="TableParagraph"/>
              <w:spacing w:line="248" w:lineRule="exact"/>
              <w:ind w:left="107"/>
            </w:pPr>
            <w:r>
              <w:rPr>
                <w:spacing w:val="-4"/>
              </w:rPr>
              <w:t>3240</w:t>
            </w:r>
          </w:p>
        </w:tc>
        <w:tc>
          <w:tcPr>
            <w:tcW w:w="3336" w:type="dxa"/>
          </w:tcPr>
          <w:p w14:paraId="504CD577" w14:textId="77777777" w:rsidR="00FA0E11" w:rsidRDefault="00FA0E11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Supervision\Substitution</w:t>
            </w:r>
            <w:r>
              <w:rPr>
                <w:spacing w:val="29"/>
              </w:rPr>
              <w:t xml:space="preserve"> </w:t>
            </w:r>
            <w:r>
              <w:rPr>
                <w:spacing w:val="-4"/>
              </w:rPr>
              <w:t>Grant</w:t>
            </w:r>
          </w:p>
        </w:tc>
        <w:tc>
          <w:tcPr>
            <w:tcW w:w="278" w:type="dxa"/>
          </w:tcPr>
          <w:p w14:paraId="2EA61F5B" w14:textId="77777777" w:rsidR="00FA0E11" w:rsidRDefault="00FA0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360DB9D4" w14:textId="77777777" w:rsidR="00FA0E11" w:rsidRDefault="00FA0E11">
            <w:pPr>
              <w:pStyle w:val="TableParagraph"/>
              <w:spacing w:line="248" w:lineRule="exact"/>
              <w:ind w:left="108"/>
            </w:pPr>
            <w:r>
              <w:rPr>
                <w:spacing w:val="-4"/>
              </w:rPr>
              <w:t>4150</w:t>
            </w:r>
          </w:p>
        </w:tc>
        <w:tc>
          <w:tcPr>
            <w:tcW w:w="3130" w:type="dxa"/>
          </w:tcPr>
          <w:p w14:paraId="479ED6B4" w14:textId="0B52959F" w:rsidR="00FA0E11" w:rsidRDefault="00FA0E11">
            <w:pPr>
              <w:pStyle w:val="TableParagraph"/>
              <w:spacing w:line="248" w:lineRule="exact"/>
              <w:ind w:left="109"/>
            </w:pPr>
            <w:r>
              <w:t>Supervisors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9"/>
              </w:rPr>
              <w:t xml:space="preserve"> </w:t>
            </w:r>
            <w:r>
              <w:t>Substitutes-</w:t>
            </w:r>
            <w:r>
              <w:rPr>
                <w:spacing w:val="-5"/>
              </w:rPr>
              <w:t>S&amp;E</w:t>
            </w:r>
          </w:p>
        </w:tc>
      </w:tr>
      <w:tr w:rsidR="00FA0E11" w14:paraId="08BF28AE" w14:textId="77777777">
        <w:trPr>
          <w:trHeight w:val="268"/>
        </w:trPr>
        <w:tc>
          <w:tcPr>
            <w:tcW w:w="835" w:type="dxa"/>
          </w:tcPr>
          <w:p w14:paraId="309F5E95" w14:textId="77777777" w:rsidR="00FA0E11" w:rsidRDefault="00FA0E11">
            <w:pPr>
              <w:pStyle w:val="TableParagraph"/>
              <w:spacing w:line="248" w:lineRule="exact"/>
              <w:ind w:left="107"/>
            </w:pPr>
            <w:r>
              <w:rPr>
                <w:spacing w:val="-4"/>
              </w:rPr>
              <w:t>3255</w:t>
            </w:r>
          </w:p>
        </w:tc>
        <w:tc>
          <w:tcPr>
            <w:tcW w:w="3336" w:type="dxa"/>
          </w:tcPr>
          <w:p w14:paraId="6CFC5983" w14:textId="77777777" w:rsidR="00FA0E11" w:rsidRDefault="00FA0E11">
            <w:pPr>
              <w:pStyle w:val="TableParagraph"/>
              <w:spacing w:line="248" w:lineRule="exact"/>
              <w:ind w:left="107"/>
            </w:pPr>
            <w:r>
              <w:t>State</w:t>
            </w:r>
            <w:r>
              <w:rPr>
                <w:spacing w:val="-6"/>
              </w:rPr>
              <w:t xml:space="preserve"> </w:t>
            </w:r>
            <w:r>
              <w:t>Exam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Income</w:t>
            </w:r>
          </w:p>
        </w:tc>
        <w:tc>
          <w:tcPr>
            <w:tcW w:w="278" w:type="dxa"/>
          </w:tcPr>
          <w:p w14:paraId="2802D932" w14:textId="77777777" w:rsidR="00FA0E11" w:rsidRDefault="00FA0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10532E81" w14:textId="77777777" w:rsidR="00FA0E11" w:rsidRDefault="00FA0E11">
            <w:pPr>
              <w:pStyle w:val="TableParagraph"/>
              <w:spacing w:line="248" w:lineRule="exact"/>
              <w:ind w:left="108"/>
            </w:pPr>
            <w:r>
              <w:rPr>
                <w:spacing w:val="-4"/>
              </w:rPr>
              <w:t>4155</w:t>
            </w:r>
          </w:p>
        </w:tc>
        <w:tc>
          <w:tcPr>
            <w:tcW w:w="3130" w:type="dxa"/>
          </w:tcPr>
          <w:p w14:paraId="622BCE72" w14:textId="77777777" w:rsidR="00FA0E11" w:rsidRDefault="00FA0E11">
            <w:pPr>
              <w:pStyle w:val="TableParagraph"/>
              <w:spacing w:line="248" w:lineRule="exact"/>
              <w:ind w:left="109"/>
            </w:pPr>
            <w:r>
              <w:t>State</w:t>
            </w:r>
            <w:r>
              <w:rPr>
                <w:spacing w:val="-8"/>
              </w:rPr>
              <w:t xml:space="preserve"> </w:t>
            </w:r>
            <w:r>
              <w:t>Exam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Salaries</w:t>
            </w:r>
          </w:p>
        </w:tc>
      </w:tr>
      <w:tr w:rsidR="00FA0E11" w14:paraId="19D01CD8" w14:textId="77777777">
        <w:trPr>
          <w:trHeight w:val="537"/>
        </w:trPr>
        <w:tc>
          <w:tcPr>
            <w:tcW w:w="835" w:type="dxa"/>
          </w:tcPr>
          <w:p w14:paraId="3A357890" w14:textId="3A51D410" w:rsidR="00FA0E11" w:rsidRDefault="00FA0E11">
            <w:pPr>
              <w:pStyle w:val="TableParagraph"/>
              <w:spacing w:line="268" w:lineRule="exact"/>
              <w:ind w:left="107"/>
              <w:rPr>
                <w:spacing w:val="-4"/>
              </w:rPr>
            </w:pPr>
            <w:r>
              <w:rPr>
                <w:spacing w:val="-4"/>
              </w:rPr>
              <w:t>3260</w:t>
            </w:r>
          </w:p>
        </w:tc>
        <w:tc>
          <w:tcPr>
            <w:tcW w:w="3336" w:type="dxa"/>
          </w:tcPr>
          <w:p w14:paraId="305EFE5C" w14:textId="2291DA2C" w:rsidR="00FA0E11" w:rsidRDefault="00FA0E11">
            <w:pPr>
              <w:pStyle w:val="TableParagraph"/>
              <w:spacing w:line="268" w:lineRule="exact"/>
              <w:ind w:left="158"/>
            </w:pPr>
            <w:r w:rsidRPr="00D41EF1">
              <w:t>School Excellence Fund</w:t>
            </w:r>
            <w:r>
              <w:t xml:space="preserve"> Income</w:t>
            </w:r>
          </w:p>
        </w:tc>
        <w:tc>
          <w:tcPr>
            <w:tcW w:w="278" w:type="dxa"/>
          </w:tcPr>
          <w:p w14:paraId="4750E54A" w14:textId="77777777" w:rsidR="00FA0E11" w:rsidRDefault="00FA0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14:paraId="057927DF" w14:textId="221FC660" w:rsidR="00FA0E11" w:rsidRDefault="00FA0E11">
            <w:pPr>
              <w:pStyle w:val="TableParagraph"/>
              <w:spacing w:line="268" w:lineRule="exact"/>
              <w:ind w:left="108"/>
              <w:rPr>
                <w:spacing w:val="-4"/>
              </w:rPr>
            </w:pPr>
            <w:r>
              <w:rPr>
                <w:spacing w:val="-4"/>
              </w:rPr>
              <w:t>4815</w:t>
            </w:r>
          </w:p>
        </w:tc>
        <w:tc>
          <w:tcPr>
            <w:tcW w:w="3130" w:type="dxa"/>
          </w:tcPr>
          <w:p w14:paraId="13FB3D47" w14:textId="488BA39B" w:rsidR="00FA0E11" w:rsidRDefault="00FA0E11">
            <w:pPr>
              <w:pStyle w:val="TableParagraph"/>
              <w:spacing w:line="268" w:lineRule="exact"/>
              <w:ind w:left="109"/>
            </w:pPr>
            <w:r>
              <w:t>School Excellence Fund Expense</w:t>
            </w:r>
          </w:p>
        </w:tc>
      </w:tr>
      <w:tr w:rsidR="00FA0E11" w:rsidRPr="0014434A" w14:paraId="77700ACA" w14:textId="77777777">
        <w:trPr>
          <w:trHeight w:val="537"/>
        </w:trPr>
        <w:tc>
          <w:tcPr>
            <w:tcW w:w="835" w:type="dxa"/>
          </w:tcPr>
          <w:p w14:paraId="05800AF3" w14:textId="39626F14" w:rsidR="00FA0E11" w:rsidRDefault="00FA0E11">
            <w:pPr>
              <w:pStyle w:val="TableParagraph"/>
              <w:spacing w:line="268" w:lineRule="exact"/>
              <w:ind w:left="107"/>
              <w:rPr>
                <w:spacing w:val="-4"/>
              </w:rPr>
            </w:pPr>
            <w:r>
              <w:rPr>
                <w:spacing w:val="-4"/>
              </w:rPr>
              <w:t>3270</w:t>
            </w:r>
          </w:p>
        </w:tc>
        <w:tc>
          <w:tcPr>
            <w:tcW w:w="3336" w:type="dxa"/>
          </w:tcPr>
          <w:p w14:paraId="1C30C6E0" w14:textId="38829FE9" w:rsidR="00FA0E11" w:rsidRDefault="00FA0E11">
            <w:pPr>
              <w:pStyle w:val="TableParagraph"/>
              <w:spacing w:line="268" w:lineRule="exact"/>
              <w:ind w:left="158"/>
            </w:pPr>
            <w:r w:rsidRPr="00E15147">
              <w:t>Sport</w:t>
            </w:r>
            <w:r>
              <w:t>s</w:t>
            </w:r>
            <w:r w:rsidRPr="00E15147">
              <w:t xml:space="preserve"> Complex DE Grant</w:t>
            </w:r>
          </w:p>
        </w:tc>
        <w:tc>
          <w:tcPr>
            <w:tcW w:w="278" w:type="dxa"/>
          </w:tcPr>
          <w:p w14:paraId="164A3481" w14:textId="77777777" w:rsidR="00FA0E11" w:rsidRDefault="00FA0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14:paraId="37CCE406" w14:textId="3ACF54AB" w:rsidR="00FA0E11" w:rsidRDefault="00FA0E11">
            <w:pPr>
              <w:pStyle w:val="TableParagraph"/>
              <w:spacing w:line="268" w:lineRule="exact"/>
              <w:ind w:left="108"/>
              <w:rPr>
                <w:spacing w:val="-4"/>
              </w:rPr>
            </w:pPr>
            <w:r>
              <w:rPr>
                <w:spacing w:val="-4"/>
              </w:rPr>
              <w:t>6870</w:t>
            </w:r>
          </w:p>
        </w:tc>
        <w:tc>
          <w:tcPr>
            <w:tcW w:w="3130" w:type="dxa"/>
          </w:tcPr>
          <w:p w14:paraId="4A5485A2" w14:textId="3E21FA0D" w:rsidR="00FA0E11" w:rsidRPr="00E15147" w:rsidRDefault="00FA0E11">
            <w:pPr>
              <w:pStyle w:val="TableParagraph"/>
              <w:spacing w:line="268" w:lineRule="exact"/>
              <w:ind w:left="109"/>
              <w:rPr>
                <w:lang w:val="fr-FR"/>
              </w:rPr>
            </w:pPr>
            <w:r w:rsidRPr="00E15147">
              <w:rPr>
                <w:lang w:val="fr-FR"/>
              </w:rPr>
              <w:t>Sport</w:t>
            </w:r>
            <w:r>
              <w:rPr>
                <w:lang w:val="fr-FR"/>
              </w:rPr>
              <w:t>s</w:t>
            </w:r>
            <w:r w:rsidRPr="00E15147">
              <w:rPr>
                <w:lang w:val="fr-FR"/>
              </w:rPr>
              <w:t xml:space="preserve"> Complex DE Grant T</w:t>
            </w:r>
            <w:r>
              <w:rPr>
                <w:lang w:val="fr-FR"/>
              </w:rPr>
              <w:t>ransfer</w:t>
            </w:r>
          </w:p>
        </w:tc>
      </w:tr>
      <w:tr w:rsidR="00FA0E11" w14:paraId="4708B1D7" w14:textId="77777777">
        <w:trPr>
          <w:trHeight w:val="537"/>
        </w:trPr>
        <w:tc>
          <w:tcPr>
            <w:tcW w:w="835" w:type="dxa"/>
          </w:tcPr>
          <w:p w14:paraId="288846E5" w14:textId="6CBE00FD" w:rsidR="00FA0E11" w:rsidRDefault="00FA0E11">
            <w:pPr>
              <w:pStyle w:val="TableParagraph"/>
              <w:spacing w:line="268" w:lineRule="exact"/>
              <w:ind w:left="107"/>
            </w:pPr>
            <w:r>
              <w:rPr>
                <w:spacing w:val="-4"/>
              </w:rPr>
              <w:t>3275</w:t>
            </w:r>
          </w:p>
        </w:tc>
        <w:tc>
          <w:tcPr>
            <w:tcW w:w="3336" w:type="dxa"/>
          </w:tcPr>
          <w:p w14:paraId="0F149510" w14:textId="16C2ADAD" w:rsidR="00FA0E11" w:rsidRDefault="00FA0E11">
            <w:pPr>
              <w:pStyle w:val="TableParagraph"/>
              <w:spacing w:line="268" w:lineRule="exact"/>
              <w:ind w:left="158"/>
            </w:pPr>
            <w:r>
              <w:t>Minor</w:t>
            </w:r>
            <w:r>
              <w:rPr>
                <w:spacing w:val="-5"/>
              </w:rPr>
              <w:t xml:space="preserve"> </w:t>
            </w:r>
            <w:r>
              <w:t>Works</w:t>
            </w:r>
            <w:r>
              <w:rPr>
                <w:spacing w:val="-3"/>
              </w:rPr>
              <w:t xml:space="preserve"> </w:t>
            </w:r>
            <w:r>
              <w:t>Grant</w:t>
            </w:r>
            <w:r>
              <w:rPr>
                <w:spacing w:val="-2"/>
              </w:rPr>
              <w:t xml:space="preserve"> </w:t>
            </w:r>
            <w:r>
              <w:t>(Non</w:t>
            </w:r>
            <w:r>
              <w:rPr>
                <w:spacing w:val="-2"/>
              </w:rPr>
              <w:t>-Capital)</w:t>
            </w:r>
          </w:p>
        </w:tc>
        <w:tc>
          <w:tcPr>
            <w:tcW w:w="278" w:type="dxa"/>
          </w:tcPr>
          <w:p w14:paraId="23A7406F" w14:textId="77777777" w:rsidR="00FA0E11" w:rsidRDefault="00FA0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14:paraId="625FAFF3" w14:textId="77777777" w:rsidR="00FA0E11" w:rsidRDefault="00FA0E11">
            <w:pPr>
              <w:pStyle w:val="TableParagraph"/>
              <w:spacing w:line="268" w:lineRule="exact"/>
              <w:ind w:left="108"/>
            </w:pPr>
            <w:r>
              <w:rPr>
                <w:spacing w:val="-4"/>
              </w:rPr>
              <w:t>5315</w:t>
            </w:r>
          </w:p>
        </w:tc>
        <w:tc>
          <w:tcPr>
            <w:tcW w:w="3130" w:type="dxa"/>
          </w:tcPr>
          <w:p w14:paraId="0BEDDE03" w14:textId="77777777" w:rsidR="00FA0E11" w:rsidRDefault="00FA0E11">
            <w:pPr>
              <w:pStyle w:val="TableParagraph"/>
              <w:spacing w:line="268" w:lineRule="exact"/>
              <w:ind w:left="109"/>
            </w:pPr>
            <w:r>
              <w:t>Minor</w:t>
            </w:r>
            <w:r>
              <w:rPr>
                <w:spacing w:val="-6"/>
              </w:rPr>
              <w:t xml:space="preserve"> </w:t>
            </w:r>
            <w:r>
              <w:t>Works</w:t>
            </w:r>
            <w:r>
              <w:rPr>
                <w:spacing w:val="-2"/>
              </w:rPr>
              <w:t xml:space="preserve"> </w:t>
            </w:r>
            <w:r>
              <w:t>Grant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(Non</w:t>
            </w:r>
          </w:p>
          <w:p w14:paraId="3F6ADFAC" w14:textId="77777777" w:rsidR="00FA0E11" w:rsidRDefault="00FA0E11">
            <w:pPr>
              <w:pStyle w:val="TableParagraph"/>
              <w:spacing w:line="249" w:lineRule="exact"/>
              <w:ind w:left="109"/>
            </w:pPr>
            <w:r>
              <w:rPr>
                <w:spacing w:val="-2"/>
              </w:rPr>
              <w:t>Capital)</w:t>
            </w:r>
          </w:p>
        </w:tc>
      </w:tr>
      <w:tr w:rsidR="00FA0E11" w14:paraId="078EA2E1" w14:textId="77777777">
        <w:trPr>
          <w:trHeight w:val="268"/>
        </w:trPr>
        <w:tc>
          <w:tcPr>
            <w:tcW w:w="835" w:type="dxa"/>
          </w:tcPr>
          <w:p w14:paraId="339B6624" w14:textId="77777777" w:rsidR="00FA0E11" w:rsidRDefault="00FA0E11" w:rsidP="00DC7037">
            <w:pPr>
              <w:pStyle w:val="TableParagraph"/>
              <w:spacing w:line="248" w:lineRule="exact"/>
              <w:ind w:left="107"/>
            </w:pPr>
            <w:r>
              <w:rPr>
                <w:spacing w:val="-4"/>
              </w:rPr>
              <w:t>3294</w:t>
            </w:r>
          </w:p>
        </w:tc>
        <w:tc>
          <w:tcPr>
            <w:tcW w:w="3336" w:type="dxa"/>
          </w:tcPr>
          <w:p w14:paraId="6BAA462C" w14:textId="77777777" w:rsidR="00FA0E11" w:rsidRDefault="00FA0E11" w:rsidP="00DC7037">
            <w:pPr>
              <w:pStyle w:val="TableParagraph"/>
              <w:spacing w:line="248" w:lineRule="exact"/>
              <w:ind w:left="107"/>
            </w:pPr>
            <w:r>
              <w:t>Bus</w:t>
            </w:r>
            <w:r>
              <w:rPr>
                <w:spacing w:val="-2"/>
              </w:rPr>
              <w:t xml:space="preserve"> </w:t>
            </w:r>
            <w:r>
              <w:t>Escort</w:t>
            </w:r>
            <w:r>
              <w:rPr>
                <w:spacing w:val="-2"/>
              </w:rPr>
              <w:t xml:space="preserve"> Grant</w:t>
            </w:r>
          </w:p>
        </w:tc>
        <w:tc>
          <w:tcPr>
            <w:tcW w:w="278" w:type="dxa"/>
          </w:tcPr>
          <w:p w14:paraId="7E52F0AE" w14:textId="77777777" w:rsidR="00FA0E11" w:rsidRDefault="00FA0E11" w:rsidP="00DC70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4EE8363A" w14:textId="77777777" w:rsidR="00FA0E11" w:rsidRDefault="00FA0E11" w:rsidP="00DC7037">
            <w:pPr>
              <w:pStyle w:val="TableParagraph"/>
              <w:spacing w:line="248" w:lineRule="exact"/>
              <w:ind w:left="108"/>
            </w:pPr>
            <w:r>
              <w:rPr>
                <w:spacing w:val="-4"/>
              </w:rPr>
              <w:t>4196</w:t>
            </w:r>
          </w:p>
        </w:tc>
        <w:tc>
          <w:tcPr>
            <w:tcW w:w="3130" w:type="dxa"/>
          </w:tcPr>
          <w:p w14:paraId="3D752204" w14:textId="2F4E4E7A" w:rsidR="00FA0E11" w:rsidRDefault="00FA0E11" w:rsidP="00DC7037">
            <w:pPr>
              <w:pStyle w:val="TableParagraph"/>
              <w:spacing w:line="248" w:lineRule="exact"/>
              <w:ind w:left="109"/>
            </w:pPr>
            <w:r>
              <w:t>Bus</w:t>
            </w:r>
            <w:r>
              <w:rPr>
                <w:spacing w:val="-2"/>
              </w:rPr>
              <w:t xml:space="preserve"> </w:t>
            </w:r>
            <w:r>
              <w:t>Escort</w:t>
            </w:r>
            <w:r>
              <w:rPr>
                <w:spacing w:val="-2"/>
              </w:rPr>
              <w:t xml:space="preserve"> Salaries </w:t>
            </w:r>
            <w:r w:rsidRPr="00C36DC1">
              <w:rPr>
                <w:spacing w:val="-2"/>
              </w:rPr>
              <w:t>Expences</w:t>
            </w:r>
          </w:p>
        </w:tc>
      </w:tr>
      <w:tr w:rsidR="00FA0E11" w14:paraId="17ABEF94" w14:textId="77777777">
        <w:trPr>
          <w:trHeight w:val="537"/>
        </w:trPr>
        <w:tc>
          <w:tcPr>
            <w:tcW w:w="835" w:type="dxa"/>
          </w:tcPr>
          <w:p w14:paraId="060B3D80" w14:textId="77777777" w:rsidR="00FA0E11" w:rsidRDefault="00FA0E11" w:rsidP="00DC7037">
            <w:pPr>
              <w:pStyle w:val="TableParagraph"/>
              <w:spacing w:line="268" w:lineRule="exact"/>
              <w:ind w:left="107"/>
            </w:pPr>
            <w:r>
              <w:rPr>
                <w:spacing w:val="-4"/>
              </w:rPr>
              <w:t>3295</w:t>
            </w:r>
          </w:p>
        </w:tc>
        <w:tc>
          <w:tcPr>
            <w:tcW w:w="3336" w:type="dxa"/>
          </w:tcPr>
          <w:p w14:paraId="78430DF8" w14:textId="65276EA8" w:rsidR="00FA0E11" w:rsidRDefault="00FA0E11" w:rsidP="00DC7037">
            <w:pPr>
              <w:pStyle w:val="TableParagraph"/>
              <w:spacing w:line="268" w:lineRule="exact"/>
              <w:ind w:left="107"/>
            </w:pPr>
            <w:r>
              <w:t>Dept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Children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Youth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Affairs Income </w:t>
            </w:r>
          </w:p>
        </w:tc>
        <w:tc>
          <w:tcPr>
            <w:tcW w:w="278" w:type="dxa"/>
          </w:tcPr>
          <w:p w14:paraId="3F7BE552" w14:textId="77777777" w:rsidR="00FA0E11" w:rsidRDefault="00FA0E11" w:rsidP="00DC70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14:paraId="0F1948F1" w14:textId="77777777" w:rsidR="00FA0E11" w:rsidRDefault="00FA0E11" w:rsidP="00DC7037">
            <w:pPr>
              <w:pStyle w:val="TableParagraph"/>
              <w:spacing w:line="268" w:lineRule="exact"/>
              <w:ind w:left="108"/>
            </w:pPr>
            <w:r>
              <w:rPr>
                <w:spacing w:val="-4"/>
              </w:rPr>
              <w:t>4911</w:t>
            </w:r>
          </w:p>
        </w:tc>
        <w:tc>
          <w:tcPr>
            <w:tcW w:w="3130" w:type="dxa"/>
          </w:tcPr>
          <w:p w14:paraId="58100A55" w14:textId="77777777" w:rsidR="00FA0E11" w:rsidRDefault="00FA0E11" w:rsidP="00DC7037">
            <w:pPr>
              <w:pStyle w:val="TableParagraph"/>
              <w:spacing w:line="268" w:lineRule="exact"/>
              <w:ind w:left="109"/>
            </w:pPr>
            <w:r>
              <w:t>Dept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Children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Youth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Affairs</w:t>
            </w:r>
          </w:p>
          <w:p w14:paraId="7A695556" w14:textId="77777777" w:rsidR="00FA0E11" w:rsidRDefault="00FA0E11" w:rsidP="00DC7037">
            <w:pPr>
              <w:pStyle w:val="TableParagraph"/>
              <w:spacing w:line="249" w:lineRule="exact"/>
              <w:ind w:left="109"/>
            </w:pPr>
            <w:r>
              <w:t>Activities</w:t>
            </w:r>
            <w:r>
              <w:rPr>
                <w:spacing w:val="-2"/>
              </w:rPr>
              <w:t xml:space="preserve"> Expenses.</w:t>
            </w:r>
          </w:p>
        </w:tc>
      </w:tr>
      <w:tr w:rsidR="00FA0E11" w14:paraId="610F6420" w14:textId="77777777">
        <w:trPr>
          <w:trHeight w:val="268"/>
        </w:trPr>
        <w:tc>
          <w:tcPr>
            <w:tcW w:w="835" w:type="dxa"/>
          </w:tcPr>
          <w:p w14:paraId="3A12C4A7" w14:textId="77777777" w:rsidR="00FA0E11" w:rsidRDefault="00FA0E11" w:rsidP="00DC7037">
            <w:pPr>
              <w:pStyle w:val="TableParagraph"/>
              <w:spacing w:line="248" w:lineRule="exact"/>
              <w:ind w:left="107"/>
            </w:pPr>
            <w:r>
              <w:rPr>
                <w:spacing w:val="-4"/>
              </w:rPr>
              <w:t>3296</w:t>
            </w:r>
          </w:p>
        </w:tc>
        <w:tc>
          <w:tcPr>
            <w:tcW w:w="3336" w:type="dxa"/>
          </w:tcPr>
          <w:p w14:paraId="7D0F03DF" w14:textId="77777777" w:rsidR="00FA0E11" w:rsidRDefault="00FA0E11" w:rsidP="00DC7037">
            <w:pPr>
              <w:pStyle w:val="TableParagraph"/>
              <w:spacing w:line="248" w:lineRule="exact"/>
              <w:ind w:left="107"/>
            </w:pPr>
            <w:r>
              <w:t>DEASP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t>Meals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Grant</w:t>
            </w:r>
          </w:p>
        </w:tc>
        <w:tc>
          <w:tcPr>
            <w:tcW w:w="278" w:type="dxa"/>
          </w:tcPr>
          <w:p w14:paraId="44146D9C" w14:textId="77777777" w:rsidR="00FA0E11" w:rsidRDefault="00FA0E11" w:rsidP="00DC70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5EBDCD37" w14:textId="77777777" w:rsidR="00FA0E11" w:rsidRDefault="00FA0E11" w:rsidP="00DC7037">
            <w:pPr>
              <w:pStyle w:val="TableParagraph"/>
              <w:spacing w:line="248" w:lineRule="exact"/>
              <w:ind w:left="108"/>
            </w:pPr>
            <w:r>
              <w:rPr>
                <w:spacing w:val="-4"/>
              </w:rPr>
              <w:t>4912</w:t>
            </w:r>
          </w:p>
        </w:tc>
        <w:tc>
          <w:tcPr>
            <w:tcW w:w="3130" w:type="dxa"/>
          </w:tcPr>
          <w:p w14:paraId="3276A520" w14:textId="77777777" w:rsidR="00FA0E11" w:rsidRDefault="00FA0E11" w:rsidP="00DC7037">
            <w:pPr>
              <w:pStyle w:val="TableParagraph"/>
              <w:spacing w:line="248" w:lineRule="exact"/>
              <w:ind w:left="109"/>
            </w:pPr>
            <w:r>
              <w:t>DEASP</w:t>
            </w:r>
            <w:r>
              <w:rPr>
                <w:spacing w:val="-7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t>Meals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Exp.</w:t>
            </w:r>
          </w:p>
        </w:tc>
      </w:tr>
      <w:tr w:rsidR="00FA0E11" w14:paraId="4633300D" w14:textId="77777777">
        <w:trPr>
          <w:trHeight w:val="268"/>
        </w:trPr>
        <w:tc>
          <w:tcPr>
            <w:tcW w:w="835" w:type="dxa"/>
          </w:tcPr>
          <w:p w14:paraId="268106A7" w14:textId="77777777" w:rsidR="00FA0E11" w:rsidRDefault="00FA0E11" w:rsidP="00DC7037">
            <w:pPr>
              <w:pStyle w:val="TableParagraph"/>
              <w:spacing w:line="248" w:lineRule="exact"/>
              <w:ind w:left="107"/>
            </w:pPr>
            <w:r>
              <w:rPr>
                <w:spacing w:val="-4"/>
              </w:rPr>
              <w:t>3297</w:t>
            </w:r>
          </w:p>
        </w:tc>
        <w:tc>
          <w:tcPr>
            <w:tcW w:w="3336" w:type="dxa"/>
          </w:tcPr>
          <w:p w14:paraId="3EE90524" w14:textId="77777777" w:rsidR="00FA0E11" w:rsidRDefault="00FA0E11" w:rsidP="00DC7037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Erasmus</w:t>
            </w:r>
          </w:p>
        </w:tc>
        <w:tc>
          <w:tcPr>
            <w:tcW w:w="278" w:type="dxa"/>
          </w:tcPr>
          <w:p w14:paraId="0C771311" w14:textId="77777777" w:rsidR="00FA0E11" w:rsidRDefault="00FA0E11" w:rsidP="00DC70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4F23369C" w14:textId="77777777" w:rsidR="00FA0E11" w:rsidRDefault="00FA0E11" w:rsidP="00DC7037">
            <w:pPr>
              <w:pStyle w:val="TableParagraph"/>
              <w:spacing w:line="248" w:lineRule="exact"/>
              <w:ind w:left="108"/>
            </w:pPr>
            <w:r>
              <w:rPr>
                <w:spacing w:val="-4"/>
              </w:rPr>
              <w:t>4913</w:t>
            </w:r>
          </w:p>
        </w:tc>
        <w:tc>
          <w:tcPr>
            <w:tcW w:w="3130" w:type="dxa"/>
          </w:tcPr>
          <w:p w14:paraId="14F2EACC" w14:textId="77777777" w:rsidR="00FA0E11" w:rsidRDefault="00FA0E11" w:rsidP="00DC7037">
            <w:pPr>
              <w:pStyle w:val="TableParagraph"/>
              <w:spacing w:line="248" w:lineRule="exact"/>
              <w:ind w:left="109"/>
            </w:pPr>
            <w:r>
              <w:t>Erasmus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Expenses</w:t>
            </w:r>
          </w:p>
        </w:tc>
      </w:tr>
      <w:tr w:rsidR="00FA0E11" w14:paraId="06518551" w14:textId="77777777">
        <w:trPr>
          <w:trHeight w:val="268"/>
        </w:trPr>
        <w:tc>
          <w:tcPr>
            <w:tcW w:w="835" w:type="dxa"/>
          </w:tcPr>
          <w:p w14:paraId="7B28CD9D" w14:textId="0EDA875B" w:rsidR="00FA0E11" w:rsidRDefault="00FA0E11" w:rsidP="00DC7037">
            <w:pPr>
              <w:pStyle w:val="TableParagraph"/>
              <w:spacing w:line="248" w:lineRule="exact"/>
              <w:ind w:left="107"/>
            </w:pPr>
            <w:r w:rsidRPr="00FE3BA2">
              <w:t>3299</w:t>
            </w:r>
          </w:p>
        </w:tc>
        <w:tc>
          <w:tcPr>
            <w:tcW w:w="3336" w:type="dxa"/>
          </w:tcPr>
          <w:p w14:paraId="67650196" w14:textId="70876CFF" w:rsidR="00FA0E11" w:rsidRDefault="00FA0E11" w:rsidP="00DC7037">
            <w:pPr>
              <w:pStyle w:val="TableParagraph"/>
              <w:spacing w:line="248" w:lineRule="exact"/>
              <w:ind w:left="107"/>
            </w:pPr>
            <w:r>
              <w:t>Other State Funding</w:t>
            </w:r>
          </w:p>
        </w:tc>
        <w:tc>
          <w:tcPr>
            <w:tcW w:w="278" w:type="dxa"/>
          </w:tcPr>
          <w:p w14:paraId="28FAB395" w14:textId="77777777" w:rsidR="00FA0E11" w:rsidRPr="00E46686" w:rsidRDefault="00FA0E11" w:rsidP="00DC70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34C817AC" w14:textId="166D62A8" w:rsidR="00FA0E11" w:rsidRDefault="00FA0E11" w:rsidP="00DC7037">
            <w:pPr>
              <w:pStyle w:val="TableParagraph"/>
              <w:spacing w:line="248" w:lineRule="exact"/>
              <w:ind w:left="108"/>
            </w:pPr>
            <w:r>
              <w:t>4929</w:t>
            </w:r>
          </w:p>
        </w:tc>
        <w:tc>
          <w:tcPr>
            <w:tcW w:w="3130" w:type="dxa"/>
          </w:tcPr>
          <w:p w14:paraId="7B40F254" w14:textId="7D6E8FC8" w:rsidR="00FA0E11" w:rsidRDefault="00FA0E11" w:rsidP="00DC7037">
            <w:pPr>
              <w:pStyle w:val="TableParagraph"/>
              <w:spacing w:line="248" w:lineRule="exact"/>
              <w:ind w:left="109"/>
            </w:pPr>
            <w:r>
              <w:t>Other State Funding Expense</w:t>
            </w:r>
          </w:p>
        </w:tc>
      </w:tr>
    </w:tbl>
    <w:p w14:paraId="24A321DB" w14:textId="77777777" w:rsidR="000535F6" w:rsidRDefault="000535F6">
      <w:pPr>
        <w:rPr>
          <w:rFonts w:ascii="Times New Roman"/>
          <w:sz w:val="20"/>
        </w:rPr>
        <w:sectPr w:rsidR="000535F6">
          <w:pgSz w:w="11910" w:h="16840"/>
          <w:pgMar w:top="960" w:right="1320" w:bottom="280" w:left="1340" w:header="720" w:footer="720" w:gutter="0"/>
          <w:cols w:space="720"/>
        </w:sectPr>
      </w:pPr>
    </w:p>
    <w:p w14:paraId="21569B23" w14:textId="77777777" w:rsidR="000535F6" w:rsidRDefault="00D67661">
      <w:pPr>
        <w:spacing w:before="5" w:after="58"/>
        <w:ind w:left="100"/>
        <w:rPr>
          <w:rFonts w:ascii="Calibri Light"/>
          <w:sz w:val="32"/>
        </w:rPr>
      </w:pPr>
      <w:r>
        <w:rPr>
          <w:rFonts w:ascii="Calibri Light"/>
          <w:color w:val="2E5395"/>
          <w:sz w:val="32"/>
          <w:u w:val="single" w:color="2E5395"/>
        </w:rPr>
        <w:lastRenderedPageBreak/>
        <w:t>Convergence</w:t>
      </w:r>
      <w:r>
        <w:rPr>
          <w:rFonts w:ascii="Calibri Light"/>
          <w:color w:val="2E5395"/>
          <w:spacing w:val="-17"/>
          <w:sz w:val="32"/>
          <w:u w:val="single" w:color="2E5395"/>
        </w:rPr>
        <w:t xml:space="preserve"> </w:t>
      </w:r>
      <w:r>
        <w:rPr>
          <w:rFonts w:ascii="Calibri Light"/>
          <w:color w:val="2E5395"/>
          <w:spacing w:val="-2"/>
          <w:sz w:val="32"/>
          <w:u w:val="single" w:color="2E5395"/>
        </w:rPr>
        <w:t>desirable</w:t>
      </w:r>
    </w:p>
    <w:tbl>
      <w:tblPr>
        <w:tblpPr w:leftFromText="180" w:rightFromText="180" w:horzAnchor="margin" w:tblpY="585"/>
        <w:tblW w:w="0" w:type="auto"/>
        <w:tblBorders>
          <w:top w:val="single" w:sz="8" w:space="0" w:color="6FAC46"/>
          <w:left w:val="single" w:sz="8" w:space="0" w:color="6FAC46"/>
          <w:bottom w:val="single" w:sz="8" w:space="0" w:color="6FAC46"/>
          <w:right w:val="single" w:sz="8" w:space="0" w:color="6FAC46"/>
          <w:insideH w:val="single" w:sz="8" w:space="0" w:color="6FAC46"/>
          <w:insideV w:val="single" w:sz="8" w:space="0" w:color="6FAC4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2835"/>
        <w:gridCol w:w="279"/>
        <w:gridCol w:w="1562"/>
        <w:gridCol w:w="2547"/>
        <w:gridCol w:w="941"/>
      </w:tblGrid>
      <w:tr w:rsidR="0014434A" w14:paraId="0F295D55" w14:textId="77777777" w:rsidTr="0014434A">
        <w:trPr>
          <w:trHeight w:val="528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00DF" w14:textId="75D52311" w:rsidR="0014434A" w:rsidRDefault="0014434A" w:rsidP="0014434A">
            <w:pPr>
              <w:pStyle w:val="TableParagraph"/>
              <w:spacing w:line="267" w:lineRule="exact"/>
              <w:ind w:left="112"/>
            </w:pPr>
            <w:r>
              <w:rPr>
                <w:spacing w:val="-4"/>
              </w:rPr>
              <w:t>3200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2382" w14:textId="204B2241" w:rsidR="0014434A" w:rsidRDefault="0014434A" w:rsidP="0014434A">
            <w:pPr>
              <w:pStyle w:val="TableParagraph"/>
              <w:ind w:left="112" w:right="237"/>
              <w:jc w:val="both"/>
            </w:pPr>
            <w:r w:rsidRPr="0014434A">
              <w:t>Transition Year Grant</w:t>
            </w:r>
          </w:p>
        </w:tc>
        <w:tc>
          <w:tcPr>
            <w:tcW w:w="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0A6B" w14:textId="77777777" w:rsidR="0014434A" w:rsidRDefault="0014434A" w:rsidP="00144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7CB1" w14:textId="19D734E7" w:rsidR="0014434A" w:rsidRDefault="0014434A" w:rsidP="0014434A">
            <w:pPr>
              <w:pStyle w:val="TableParagraph"/>
              <w:spacing w:line="267" w:lineRule="exact"/>
              <w:ind w:left="112"/>
              <w:rPr>
                <w:spacing w:val="-4"/>
              </w:rPr>
            </w:pPr>
            <w:r>
              <w:t>4590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79A0" w14:textId="4A00B6E1" w:rsidR="0014434A" w:rsidRDefault="0014434A" w:rsidP="0014434A">
            <w:pPr>
              <w:pStyle w:val="TableParagraph"/>
              <w:ind w:left="112"/>
            </w:pPr>
            <w:r>
              <w:t>Transition Year Expenses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DB8C" w14:textId="77777777" w:rsidR="0014434A" w:rsidRDefault="0014434A" w:rsidP="0014434A">
            <w:pPr>
              <w:pStyle w:val="TableParagraph"/>
              <w:rPr>
                <w:rFonts w:ascii="Times New Roman"/>
              </w:rPr>
            </w:pPr>
          </w:p>
        </w:tc>
      </w:tr>
      <w:tr w:rsidR="0014434A" w14:paraId="3665A3C3" w14:textId="77777777" w:rsidTr="0014434A">
        <w:trPr>
          <w:trHeight w:val="528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7421" w14:textId="6FEAF5A2" w:rsidR="0014434A" w:rsidRDefault="0014434A" w:rsidP="0014434A">
            <w:pPr>
              <w:pStyle w:val="TableParagraph"/>
              <w:spacing w:line="267" w:lineRule="exact"/>
              <w:ind w:left="112"/>
              <w:rPr>
                <w:spacing w:val="-4"/>
              </w:rPr>
            </w:pPr>
            <w:r>
              <w:t>3310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D588" w14:textId="252E2B4E" w:rsidR="0014434A" w:rsidRDefault="0014434A" w:rsidP="0014434A">
            <w:pPr>
              <w:pStyle w:val="TableParagraph"/>
              <w:ind w:left="112" w:right="237"/>
              <w:jc w:val="both"/>
            </w:pPr>
            <w:r>
              <w:t>Transition Year Income</w:t>
            </w:r>
          </w:p>
        </w:tc>
        <w:tc>
          <w:tcPr>
            <w:tcW w:w="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7714" w14:textId="77777777" w:rsidR="0014434A" w:rsidRDefault="0014434A" w:rsidP="00144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2EB4" w14:textId="77777777" w:rsidR="0014434A" w:rsidRDefault="0014434A" w:rsidP="0014434A">
            <w:pPr>
              <w:pStyle w:val="TableParagraph"/>
              <w:spacing w:line="267" w:lineRule="exact"/>
              <w:ind w:left="112"/>
              <w:rPr>
                <w:spacing w:val="-4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93B8" w14:textId="77777777" w:rsidR="0014434A" w:rsidRDefault="0014434A" w:rsidP="0014434A">
            <w:pPr>
              <w:pStyle w:val="TableParagraph"/>
              <w:ind w:left="112"/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DC13" w14:textId="77777777" w:rsidR="0014434A" w:rsidRDefault="0014434A" w:rsidP="0014434A">
            <w:pPr>
              <w:pStyle w:val="TableParagraph"/>
              <w:rPr>
                <w:rFonts w:ascii="Times New Roman"/>
              </w:rPr>
            </w:pPr>
          </w:p>
        </w:tc>
      </w:tr>
      <w:tr w:rsidR="00FA0E11" w14:paraId="3D2D0081" w14:textId="77777777" w:rsidTr="0014434A">
        <w:trPr>
          <w:trHeight w:val="528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284B" w14:textId="25C92F40" w:rsidR="00FA0E11" w:rsidRPr="008B3F3B" w:rsidRDefault="00FA0E11" w:rsidP="0014434A">
            <w:pPr>
              <w:pStyle w:val="TableParagraph"/>
              <w:spacing w:line="267" w:lineRule="exact"/>
              <w:ind w:left="112"/>
              <w:rPr>
                <w:spacing w:val="-4"/>
              </w:rPr>
            </w:pPr>
            <w:r>
              <w:rPr>
                <w:spacing w:val="-4"/>
              </w:rPr>
              <w:t>3330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5E5E" w14:textId="77777777" w:rsidR="00FA0E11" w:rsidRDefault="00FA0E11" w:rsidP="0014434A">
            <w:pPr>
              <w:pStyle w:val="TableParagraph"/>
              <w:ind w:left="112" w:right="237"/>
              <w:jc w:val="both"/>
            </w:pPr>
            <w:r>
              <w:t>Book</w:t>
            </w:r>
            <w:r>
              <w:rPr>
                <w:spacing w:val="-13"/>
              </w:rPr>
              <w:t xml:space="preserve"> </w:t>
            </w:r>
            <w:r>
              <w:t>Rental-Advise</w:t>
            </w:r>
            <w:r>
              <w:rPr>
                <w:spacing w:val="-12"/>
              </w:rPr>
              <w:t xml:space="preserve"> </w:t>
            </w:r>
            <w:r>
              <w:t>parents that</w:t>
            </w:r>
            <w:r>
              <w:rPr>
                <w:spacing w:val="-7"/>
              </w:rPr>
              <w:t xml:space="preserve"> </w:t>
            </w:r>
            <w:r>
              <w:t>any</w:t>
            </w:r>
            <w:r>
              <w:rPr>
                <w:spacing w:val="-9"/>
              </w:rPr>
              <w:t xml:space="preserve"> </w:t>
            </w:r>
            <w:r>
              <w:t>surplus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this</w:t>
            </w:r>
            <w:r>
              <w:rPr>
                <w:spacing w:val="-7"/>
              </w:rPr>
              <w:t xml:space="preserve"> </w:t>
            </w:r>
            <w:r>
              <w:t>area will be used for Student</w:t>
            </w:r>
          </w:p>
          <w:p w14:paraId="1DE7BA36" w14:textId="0A45F94B" w:rsidR="00FA0E11" w:rsidRDefault="00FA0E11" w:rsidP="0014434A">
            <w:pPr>
              <w:pStyle w:val="TableParagraph"/>
              <w:ind w:left="112" w:right="237"/>
              <w:jc w:val="both"/>
            </w:pPr>
            <w:r>
              <w:rPr>
                <w:spacing w:val="-2"/>
              </w:rPr>
              <w:t>Supports\Services.</w:t>
            </w:r>
          </w:p>
        </w:tc>
        <w:tc>
          <w:tcPr>
            <w:tcW w:w="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71D9" w14:textId="77777777" w:rsidR="00FA0E11" w:rsidRDefault="00FA0E11" w:rsidP="00144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6F91" w14:textId="02822D66" w:rsidR="00FA0E11" w:rsidRDefault="00FA0E11" w:rsidP="0014434A">
            <w:pPr>
              <w:pStyle w:val="TableParagraph"/>
              <w:spacing w:line="267" w:lineRule="exact"/>
              <w:ind w:left="112"/>
              <w:rPr>
                <w:spacing w:val="-4"/>
              </w:rPr>
            </w:pPr>
            <w:r>
              <w:rPr>
                <w:spacing w:val="-4"/>
              </w:rPr>
              <w:t>4740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F06F" w14:textId="41E2D6ED" w:rsidR="00FA0E11" w:rsidRDefault="00FA0E11" w:rsidP="0014434A">
            <w:pPr>
              <w:pStyle w:val="TableParagraph"/>
              <w:ind w:left="112"/>
            </w:pPr>
            <w:r>
              <w:t>Book</w:t>
            </w:r>
            <w:r>
              <w:rPr>
                <w:spacing w:val="-13"/>
              </w:rPr>
              <w:t xml:space="preserve"> </w:t>
            </w:r>
            <w:r>
              <w:t>Rental</w:t>
            </w:r>
            <w:r>
              <w:rPr>
                <w:spacing w:val="-12"/>
              </w:rPr>
              <w:t xml:space="preserve"> </w:t>
            </w:r>
            <w:r>
              <w:t xml:space="preserve">Scheme </w:t>
            </w:r>
            <w:r>
              <w:rPr>
                <w:spacing w:val="-2"/>
              </w:rPr>
              <w:t>Expenses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953D" w14:textId="77777777" w:rsidR="00FA0E11" w:rsidRDefault="00FA0E11" w:rsidP="0014434A">
            <w:pPr>
              <w:pStyle w:val="TableParagraph"/>
              <w:rPr>
                <w:rFonts w:ascii="Times New Roman"/>
              </w:rPr>
            </w:pPr>
          </w:p>
        </w:tc>
      </w:tr>
      <w:tr w:rsidR="00FA0E11" w14:paraId="6B3E279F" w14:textId="77777777" w:rsidTr="0014434A">
        <w:trPr>
          <w:trHeight w:val="55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190A" w14:textId="0660BB19" w:rsidR="00FA0E11" w:rsidRDefault="00FA0E11" w:rsidP="0014434A">
            <w:pPr>
              <w:pStyle w:val="TableParagraph"/>
              <w:spacing w:line="267" w:lineRule="exact"/>
              <w:ind w:left="112"/>
            </w:pPr>
            <w:r>
              <w:rPr>
                <w:spacing w:val="-4"/>
              </w:rPr>
              <w:t>3410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64FA" w14:textId="50297238" w:rsidR="00FA0E11" w:rsidRDefault="00FA0E11" w:rsidP="0014434A">
            <w:pPr>
              <w:pStyle w:val="TableParagraph"/>
              <w:spacing w:line="249" w:lineRule="exact"/>
              <w:ind w:left="112"/>
            </w:pPr>
            <w:r>
              <w:t>Adult</w:t>
            </w:r>
            <w:r>
              <w:rPr>
                <w:spacing w:val="-3"/>
              </w:rPr>
              <w:t xml:space="preserve"> </w:t>
            </w:r>
            <w:r>
              <w:t>Education</w:t>
            </w:r>
            <w:r>
              <w:rPr>
                <w:spacing w:val="-2"/>
              </w:rPr>
              <w:t xml:space="preserve"> Income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82F2" w14:textId="77777777" w:rsidR="00FA0E11" w:rsidRDefault="00FA0E11" w:rsidP="00144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3344" w14:textId="30498988" w:rsidR="00FA0E11" w:rsidRDefault="00FA0E11" w:rsidP="0014434A">
            <w:pPr>
              <w:pStyle w:val="TableParagraph"/>
              <w:spacing w:line="267" w:lineRule="exact"/>
              <w:ind w:left="112"/>
            </w:pPr>
            <w:r>
              <w:rPr>
                <w:spacing w:val="-4"/>
              </w:rPr>
              <w:t>4170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77C4" w14:textId="4F95A504" w:rsidR="00FA0E11" w:rsidRDefault="00FA0E11" w:rsidP="0014434A">
            <w:pPr>
              <w:pStyle w:val="TableParagraph"/>
              <w:ind w:left="112"/>
            </w:pPr>
            <w:r>
              <w:t>Adult</w:t>
            </w:r>
            <w:r>
              <w:rPr>
                <w:spacing w:val="-3"/>
              </w:rPr>
              <w:t xml:space="preserve"> </w:t>
            </w:r>
            <w:r>
              <w:t>Education</w:t>
            </w:r>
            <w:r>
              <w:rPr>
                <w:spacing w:val="-2"/>
              </w:rPr>
              <w:t xml:space="preserve"> Salaries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7FA8" w14:textId="77777777" w:rsidR="00FA0E11" w:rsidRDefault="00FA0E11" w:rsidP="0014434A">
            <w:pPr>
              <w:pStyle w:val="TableParagraph"/>
              <w:rPr>
                <w:rFonts w:ascii="Times New Roman"/>
              </w:rPr>
            </w:pPr>
          </w:p>
        </w:tc>
      </w:tr>
      <w:tr w:rsidR="00FA0E11" w14:paraId="2F9F2A02" w14:textId="77777777" w:rsidTr="0014434A">
        <w:trPr>
          <w:trHeight w:val="26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E590" w14:textId="008780FB" w:rsidR="00FA0E11" w:rsidRDefault="00FA0E11" w:rsidP="0014434A">
            <w:pPr>
              <w:pStyle w:val="TableParagraph"/>
              <w:spacing w:line="248" w:lineRule="exact"/>
              <w:ind w:left="112"/>
            </w:pPr>
            <w:r>
              <w:rPr>
                <w:spacing w:val="-4"/>
              </w:rPr>
              <w:t>3490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7C1B" w14:textId="77777777" w:rsidR="00FA0E11" w:rsidRDefault="00FA0E11" w:rsidP="0014434A">
            <w:pPr>
              <w:pStyle w:val="TableParagraph"/>
              <w:spacing w:line="268" w:lineRule="exact"/>
              <w:ind w:left="112"/>
            </w:pPr>
            <w:r>
              <w:t>After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study/club</w:t>
            </w:r>
          </w:p>
          <w:p w14:paraId="1AADA73F" w14:textId="52B506ED" w:rsidR="00FA0E11" w:rsidRDefault="00FA0E11" w:rsidP="0014434A">
            <w:pPr>
              <w:pStyle w:val="TableParagraph"/>
              <w:spacing w:line="248" w:lineRule="exact"/>
              <w:ind w:left="112"/>
            </w:pPr>
            <w:r>
              <w:rPr>
                <w:spacing w:val="-2"/>
              </w:rPr>
              <w:t>income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DEE0" w14:textId="77777777" w:rsidR="00FA0E11" w:rsidRDefault="00FA0E11" w:rsidP="001443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F9AF" w14:textId="3B454F29" w:rsidR="00FA0E11" w:rsidRDefault="00FA0E11" w:rsidP="0014434A">
            <w:pPr>
              <w:pStyle w:val="TableParagraph"/>
              <w:spacing w:line="248" w:lineRule="exact"/>
              <w:ind w:left="112"/>
            </w:pPr>
            <w:r>
              <w:rPr>
                <w:spacing w:val="-4"/>
              </w:rPr>
              <w:t>4190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4E04" w14:textId="77777777" w:rsidR="00FA0E11" w:rsidRDefault="00FA0E11" w:rsidP="0014434A">
            <w:pPr>
              <w:pStyle w:val="TableParagraph"/>
              <w:spacing w:line="268" w:lineRule="exact"/>
              <w:ind w:left="112"/>
            </w:pPr>
            <w:r>
              <w:t>After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study/club</w:t>
            </w:r>
          </w:p>
          <w:p w14:paraId="653EA542" w14:textId="069BCD31" w:rsidR="00FA0E11" w:rsidRDefault="00FA0E11" w:rsidP="0014434A">
            <w:pPr>
              <w:pStyle w:val="TableParagraph"/>
              <w:spacing w:line="248" w:lineRule="exact"/>
              <w:ind w:left="112"/>
            </w:pPr>
            <w:r>
              <w:rPr>
                <w:spacing w:val="-2"/>
              </w:rPr>
              <w:t>Salaries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CA64" w14:textId="77777777" w:rsidR="00FA0E11" w:rsidRDefault="00FA0E11" w:rsidP="001443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0E11" w14:paraId="1C0953F9" w14:textId="77777777" w:rsidTr="0014434A">
        <w:trPr>
          <w:trHeight w:val="53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53BD" w14:textId="16047A14" w:rsidR="00FA0E11" w:rsidRDefault="00FA0E11" w:rsidP="0014434A">
            <w:pPr>
              <w:pStyle w:val="TableParagraph"/>
              <w:spacing w:line="268" w:lineRule="exact"/>
              <w:ind w:left="112"/>
            </w:pPr>
            <w:r>
              <w:rPr>
                <w:spacing w:val="-4"/>
              </w:rPr>
              <w:t>3495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B61F" w14:textId="630C911D" w:rsidR="00FA0E11" w:rsidRDefault="00FA0E11" w:rsidP="0014434A">
            <w:pPr>
              <w:pStyle w:val="TableParagraph"/>
              <w:spacing w:line="249" w:lineRule="exact"/>
              <w:ind w:left="112"/>
            </w:pPr>
            <w:r>
              <w:t>Mock</w:t>
            </w:r>
            <w:r>
              <w:rPr>
                <w:spacing w:val="-4"/>
              </w:rPr>
              <w:t xml:space="preserve"> </w:t>
            </w:r>
            <w:r>
              <w:t>Exam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Income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7610" w14:textId="77777777" w:rsidR="00FA0E11" w:rsidRDefault="00FA0E11" w:rsidP="00144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2380" w14:textId="3CC4A89A" w:rsidR="00FA0E11" w:rsidRDefault="00FA0E11" w:rsidP="0014434A">
            <w:pPr>
              <w:pStyle w:val="TableParagraph"/>
              <w:spacing w:line="268" w:lineRule="exact"/>
              <w:ind w:left="112"/>
            </w:pPr>
            <w:r>
              <w:rPr>
                <w:spacing w:val="-4"/>
              </w:rPr>
              <w:t>4750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31F4" w14:textId="77777777" w:rsidR="00FA0E11" w:rsidRDefault="00FA0E11" w:rsidP="0014434A">
            <w:pPr>
              <w:pStyle w:val="TableParagraph"/>
              <w:spacing w:line="268" w:lineRule="exact"/>
              <w:ind w:left="112"/>
            </w:pPr>
            <w:r>
              <w:t>Mock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Examination</w:t>
            </w:r>
          </w:p>
          <w:p w14:paraId="72426377" w14:textId="701918E8" w:rsidR="00FA0E11" w:rsidRDefault="00FA0E11" w:rsidP="0014434A">
            <w:pPr>
              <w:pStyle w:val="TableParagraph"/>
              <w:spacing w:line="249" w:lineRule="exact"/>
              <w:ind w:left="112"/>
            </w:pPr>
            <w:r>
              <w:rPr>
                <w:spacing w:val="-2"/>
              </w:rPr>
              <w:t>Expenses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B7AD" w14:textId="77777777" w:rsidR="00FA0E11" w:rsidRDefault="00FA0E11" w:rsidP="0014434A">
            <w:pPr>
              <w:pStyle w:val="TableParagraph"/>
              <w:rPr>
                <w:rFonts w:ascii="Times New Roman"/>
              </w:rPr>
            </w:pPr>
          </w:p>
        </w:tc>
      </w:tr>
      <w:tr w:rsidR="00FA0E11" w14:paraId="091A0773" w14:textId="77777777" w:rsidTr="0014434A">
        <w:trPr>
          <w:trHeight w:val="53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2F21" w14:textId="03232836" w:rsidR="00FA0E11" w:rsidRDefault="00FA0E11" w:rsidP="0014434A">
            <w:pPr>
              <w:pStyle w:val="TableParagraph"/>
              <w:spacing w:line="268" w:lineRule="exact"/>
              <w:ind w:left="112"/>
            </w:pPr>
            <w:r>
              <w:rPr>
                <w:spacing w:val="-4"/>
              </w:rPr>
              <w:t>3530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DD41" w14:textId="4B52AC59" w:rsidR="00FA0E11" w:rsidRDefault="00FA0E11" w:rsidP="0014434A">
            <w:pPr>
              <w:pStyle w:val="TableParagraph"/>
              <w:spacing w:line="268" w:lineRule="exact"/>
              <w:ind w:left="112"/>
            </w:pPr>
            <w:r>
              <w:t>School</w:t>
            </w:r>
            <w:r>
              <w:rPr>
                <w:spacing w:val="-5"/>
              </w:rPr>
              <w:t xml:space="preserve"> </w:t>
            </w:r>
            <w:r>
              <w:t>Tours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Income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DF68" w14:textId="77777777" w:rsidR="00FA0E11" w:rsidRDefault="00FA0E11" w:rsidP="00144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55A0" w14:textId="59E64B46" w:rsidR="00FA0E11" w:rsidRDefault="00FA0E11" w:rsidP="0014434A">
            <w:pPr>
              <w:pStyle w:val="TableParagraph"/>
              <w:spacing w:line="268" w:lineRule="exact"/>
              <w:ind w:left="112"/>
            </w:pPr>
            <w:r>
              <w:rPr>
                <w:spacing w:val="-4"/>
              </w:rPr>
              <w:t>4710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DB06" w14:textId="7A18E1D2" w:rsidR="00FA0E11" w:rsidRDefault="00FA0E11" w:rsidP="0014434A">
            <w:pPr>
              <w:pStyle w:val="TableParagraph"/>
              <w:spacing w:line="249" w:lineRule="exact"/>
              <w:ind w:left="112"/>
            </w:pPr>
            <w:r>
              <w:t>School</w:t>
            </w:r>
            <w:r>
              <w:rPr>
                <w:spacing w:val="-5"/>
              </w:rPr>
              <w:t xml:space="preserve"> </w:t>
            </w:r>
            <w:r>
              <w:t>Tours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Expenses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7263" w14:textId="77777777" w:rsidR="00FA0E11" w:rsidRDefault="00FA0E11" w:rsidP="0014434A">
            <w:pPr>
              <w:pStyle w:val="TableParagraph"/>
              <w:rPr>
                <w:rFonts w:ascii="Times New Roman"/>
              </w:rPr>
            </w:pPr>
          </w:p>
        </w:tc>
      </w:tr>
      <w:tr w:rsidR="00FA0E11" w14:paraId="3956AF59" w14:textId="77777777" w:rsidTr="0014434A">
        <w:trPr>
          <w:trHeight w:val="26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8531" w14:textId="2E32FABB" w:rsidR="00FA0E11" w:rsidRDefault="00FA0E11" w:rsidP="0014434A">
            <w:pPr>
              <w:pStyle w:val="TableParagraph"/>
              <w:spacing w:line="248" w:lineRule="exact"/>
              <w:ind w:left="112"/>
            </w:pPr>
            <w:r>
              <w:rPr>
                <w:spacing w:val="-4"/>
              </w:rPr>
              <w:t>3550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8E66" w14:textId="74D61737" w:rsidR="00FA0E11" w:rsidRDefault="00FA0E11" w:rsidP="0014434A">
            <w:pPr>
              <w:pStyle w:val="TableParagraph"/>
              <w:spacing w:line="248" w:lineRule="exact"/>
              <w:ind w:left="112"/>
            </w:pPr>
            <w:r>
              <w:t>Reimbursable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Income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EAF3" w14:textId="77777777" w:rsidR="00FA0E11" w:rsidRDefault="00FA0E11" w:rsidP="001443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248D" w14:textId="0D5D2E76" w:rsidR="00FA0E11" w:rsidRDefault="00FA0E11" w:rsidP="0014434A">
            <w:pPr>
              <w:pStyle w:val="TableParagraph"/>
              <w:spacing w:line="248" w:lineRule="exact"/>
              <w:ind w:left="112"/>
            </w:pPr>
            <w:r>
              <w:rPr>
                <w:spacing w:val="-4"/>
              </w:rPr>
              <w:t>7800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F883" w14:textId="14F980AF" w:rsidR="00FA0E11" w:rsidRDefault="00FA0E11" w:rsidP="0014434A">
            <w:pPr>
              <w:pStyle w:val="TableParagraph"/>
              <w:spacing w:line="248" w:lineRule="exact"/>
              <w:ind w:left="112"/>
            </w:pPr>
            <w:r>
              <w:t>Reimbursable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Expenses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7169" w14:textId="77777777" w:rsidR="00FA0E11" w:rsidRDefault="00FA0E11" w:rsidP="001443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0E11" w14:paraId="0571C48B" w14:textId="77777777" w:rsidTr="0014434A">
        <w:trPr>
          <w:trHeight w:val="26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B9E1" w14:textId="6C3EEC73" w:rsidR="00FA0E11" w:rsidRDefault="00FA0E11" w:rsidP="0014434A">
            <w:pPr>
              <w:pStyle w:val="TableParagraph"/>
              <w:spacing w:line="248" w:lineRule="exact"/>
              <w:ind w:left="112"/>
            </w:pPr>
            <w:r>
              <w:rPr>
                <w:spacing w:val="-4"/>
              </w:rPr>
              <w:t>3851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8F6A" w14:textId="77777777" w:rsidR="00FA0E11" w:rsidRDefault="00FA0E11" w:rsidP="0014434A">
            <w:pPr>
              <w:pStyle w:val="TableParagraph"/>
              <w:spacing w:line="268" w:lineRule="exact"/>
              <w:ind w:left="112"/>
            </w:pPr>
            <w:r>
              <w:t>Designated</w:t>
            </w:r>
            <w:r>
              <w:rPr>
                <w:spacing w:val="-4"/>
              </w:rPr>
              <w:t xml:space="preserve"> </w:t>
            </w:r>
            <w:r>
              <w:t>Income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(Non</w:t>
            </w:r>
          </w:p>
          <w:p w14:paraId="6A94D0B1" w14:textId="5DE5C6A6" w:rsidR="00FA0E11" w:rsidRDefault="00FA0E11" w:rsidP="0014434A">
            <w:pPr>
              <w:pStyle w:val="TableParagraph"/>
              <w:spacing w:line="248" w:lineRule="exact"/>
              <w:ind w:left="112"/>
            </w:pPr>
            <w:r>
              <w:rPr>
                <w:spacing w:val="-2"/>
              </w:rPr>
              <w:t>Capital)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FBFA" w14:textId="77777777" w:rsidR="00FA0E11" w:rsidRDefault="00FA0E11" w:rsidP="001443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9252" w14:textId="2997527E" w:rsidR="00FA0E11" w:rsidRDefault="00FA0E11" w:rsidP="0014434A">
            <w:pPr>
              <w:pStyle w:val="TableParagraph"/>
              <w:spacing w:line="248" w:lineRule="exact"/>
              <w:ind w:left="112"/>
            </w:pPr>
            <w:r>
              <w:rPr>
                <w:spacing w:val="-4"/>
              </w:rPr>
              <w:t>4918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8986" w14:textId="77777777" w:rsidR="00FA0E11" w:rsidRDefault="00FA0E11" w:rsidP="0014434A">
            <w:pPr>
              <w:pStyle w:val="TableParagraph"/>
              <w:spacing w:line="268" w:lineRule="exact"/>
              <w:ind w:left="112"/>
            </w:pPr>
            <w:r>
              <w:t>Designated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Expenditure</w:t>
            </w:r>
          </w:p>
          <w:p w14:paraId="7F7307DC" w14:textId="40BF9D0A" w:rsidR="00FA0E11" w:rsidRDefault="00FA0E11" w:rsidP="0014434A">
            <w:pPr>
              <w:pStyle w:val="TableParagraph"/>
              <w:spacing w:line="248" w:lineRule="exact"/>
              <w:ind w:left="112"/>
            </w:pPr>
            <w:r>
              <w:t>(Non</w:t>
            </w:r>
            <w:r>
              <w:rPr>
                <w:spacing w:val="-2"/>
              </w:rPr>
              <w:t>-Capital)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8C56" w14:textId="77777777" w:rsidR="00FA0E11" w:rsidRDefault="00FA0E11" w:rsidP="001443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0E11" w14:paraId="75A21915" w14:textId="77777777" w:rsidTr="0014434A">
        <w:trPr>
          <w:trHeight w:val="53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C15D" w14:textId="02989A1B" w:rsidR="00FA0E11" w:rsidRDefault="00FA0E11" w:rsidP="0014434A">
            <w:pPr>
              <w:pStyle w:val="TableParagraph"/>
              <w:spacing w:line="268" w:lineRule="exact"/>
              <w:ind w:left="112"/>
            </w:pPr>
            <w:r>
              <w:rPr>
                <w:spacing w:val="-4"/>
              </w:rPr>
              <w:t>3574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C0A8" w14:textId="04B3FE96" w:rsidR="00FA0E11" w:rsidRDefault="00FA0E11" w:rsidP="0014434A">
            <w:pPr>
              <w:pStyle w:val="TableParagraph"/>
              <w:spacing w:line="249" w:lineRule="exact"/>
              <w:ind w:left="112"/>
            </w:pPr>
            <w:r>
              <w:t>Restricted School Fundraising</w:t>
            </w:r>
            <w:r>
              <w:rPr>
                <w:spacing w:val="-13"/>
              </w:rPr>
              <w:t xml:space="preserve"> </w:t>
            </w:r>
            <w:r>
              <w:t>(Non</w:t>
            </w:r>
            <w:r>
              <w:rPr>
                <w:spacing w:val="-12"/>
              </w:rPr>
              <w:t>-Capital</w:t>
            </w:r>
            <w:r>
              <w:t>)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BDE0" w14:textId="77777777" w:rsidR="00FA0E11" w:rsidRDefault="00FA0E11" w:rsidP="00144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3A34" w14:textId="47A1EA32" w:rsidR="00FA0E11" w:rsidRDefault="00FA0E11" w:rsidP="0014434A">
            <w:pPr>
              <w:pStyle w:val="TableParagraph"/>
              <w:spacing w:line="268" w:lineRule="exact"/>
              <w:ind w:left="112"/>
            </w:pPr>
            <w:r>
              <w:rPr>
                <w:spacing w:val="-4"/>
              </w:rPr>
              <w:t>4922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C5F8" w14:textId="77777777" w:rsidR="00FA0E11" w:rsidRDefault="00FA0E11" w:rsidP="0014434A">
            <w:pPr>
              <w:pStyle w:val="TableParagraph"/>
              <w:ind w:left="112"/>
            </w:pPr>
            <w:r>
              <w:t>Restricted School Fundraising</w:t>
            </w:r>
            <w:r>
              <w:rPr>
                <w:spacing w:val="-13"/>
              </w:rPr>
              <w:t xml:space="preserve"> </w:t>
            </w:r>
            <w:r>
              <w:t>Exp.</w:t>
            </w:r>
            <w:r>
              <w:rPr>
                <w:spacing w:val="-12"/>
              </w:rPr>
              <w:t xml:space="preserve"> </w:t>
            </w:r>
            <w:r>
              <w:t>(Non</w:t>
            </w:r>
          </w:p>
          <w:p w14:paraId="5D2B7D5D" w14:textId="03159C48" w:rsidR="00FA0E11" w:rsidRDefault="00FA0E11" w:rsidP="0014434A">
            <w:pPr>
              <w:pStyle w:val="TableParagraph"/>
              <w:spacing w:line="249" w:lineRule="exact"/>
              <w:ind w:left="112"/>
            </w:pPr>
            <w:r>
              <w:rPr>
                <w:spacing w:val="-2"/>
              </w:rPr>
              <w:t>Capital)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4342" w14:textId="77777777" w:rsidR="00FA0E11" w:rsidRDefault="00FA0E11" w:rsidP="0014434A">
            <w:pPr>
              <w:pStyle w:val="TableParagraph"/>
              <w:rPr>
                <w:rFonts w:ascii="Times New Roman"/>
              </w:rPr>
            </w:pPr>
          </w:p>
        </w:tc>
      </w:tr>
      <w:tr w:rsidR="00FA0E11" w14:paraId="21436EB4" w14:textId="77777777" w:rsidTr="0014434A">
        <w:trPr>
          <w:trHeight w:val="80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4039" w14:textId="310078D1" w:rsidR="00FA0E11" w:rsidRDefault="00FA0E11" w:rsidP="0014434A">
            <w:pPr>
              <w:pStyle w:val="TableParagraph"/>
              <w:spacing w:line="268" w:lineRule="exact"/>
              <w:ind w:left="112"/>
            </w:pPr>
            <w:r>
              <w:rPr>
                <w:spacing w:val="-4"/>
              </w:rPr>
              <w:t>3852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C5D1" w14:textId="5E43F947" w:rsidR="00FA0E11" w:rsidRDefault="00FA0E11" w:rsidP="0014434A">
            <w:pPr>
              <w:pStyle w:val="TableParagraph"/>
              <w:ind w:left="112" w:right="147"/>
            </w:pPr>
            <w:r>
              <w:t>Restricted External Fundraising</w:t>
            </w:r>
            <w:r>
              <w:rPr>
                <w:spacing w:val="-13"/>
              </w:rPr>
              <w:t xml:space="preserve"> </w:t>
            </w:r>
            <w:r>
              <w:t>(Non</w:t>
            </w:r>
            <w:r>
              <w:rPr>
                <w:spacing w:val="-12"/>
              </w:rPr>
              <w:t>-Capital</w:t>
            </w:r>
            <w:r>
              <w:t>)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A71C" w14:textId="77777777" w:rsidR="00FA0E11" w:rsidRDefault="00FA0E11" w:rsidP="00144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C240" w14:textId="689180F8" w:rsidR="00FA0E11" w:rsidRDefault="00FA0E11" w:rsidP="0014434A">
            <w:pPr>
              <w:pStyle w:val="TableParagraph"/>
              <w:spacing w:line="268" w:lineRule="exact"/>
              <w:ind w:left="112"/>
            </w:pPr>
            <w:r>
              <w:rPr>
                <w:spacing w:val="-4"/>
              </w:rPr>
              <w:t>4923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0AF0" w14:textId="77777777" w:rsidR="00FA0E11" w:rsidRDefault="00FA0E11" w:rsidP="0014434A">
            <w:pPr>
              <w:pStyle w:val="TableParagraph"/>
              <w:ind w:left="112"/>
            </w:pPr>
            <w:r>
              <w:t>Restricted External Fundraising</w:t>
            </w:r>
            <w:r>
              <w:rPr>
                <w:spacing w:val="-13"/>
              </w:rPr>
              <w:t xml:space="preserve"> </w:t>
            </w:r>
            <w:r>
              <w:t>Exp.</w:t>
            </w:r>
            <w:r>
              <w:rPr>
                <w:spacing w:val="27"/>
              </w:rPr>
              <w:t xml:space="preserve"> </w:t>
            </w:r>
            <w:r>
              <w:t>(Non</w:t>
            </w:r>
          </w:p>
          <w:p w14:paraId="246860B4" w14:textId="012E7F2B" w:rsidR="00FA0E11" w:rsidRDefault="00FA0E11" w:rsidP="0014434A">
            <w:pPr>
              <w:pStyle w:val="TableParagraph"/>
              <w:spacing w:line="249" w:lineRule="exact"/>
              <w:ind w:left="112"/>
            </w:pPr>
            <w:r>
              <w:rPr>
                <w:spacing w:val="-2"/>
              </w:rPr>
              <w:t>Capital)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8EF7" w14:textId="77777777" w:rsidR="00FA0E11" w:rsidRDefault="00FA0E11" w:rsidP="0014434A">
            <w:pPr>
              <w:pStyle w:val="TableParagraph"/>
              <w:rPr>
                <w:rFonts w:ascii="Times New Roman"/>
              </w:rPr>
            </w:pPr>
          </w:p>
        </w:tc>
      </w:tr>
      <w:tr w:rsidR="00FA0E11" w14:paraId="75C3AA88" w14:textId="77777777" w:rsidTr="0014434A">
        <w:trPr>
          <w:trHeight w:val="80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A21E" w14:textId="4C03EA87" w:rsidR="00FA0E11" w:rsidRDefault="00FA0E11" w:rsidP="0014434A">
            <w:pPr>
              <w:pStyle w:val="TableParagraph"/>
              <w:spacing w:line="268" w:lineRule="exact"/>
              <w:ind w:left="112"/>
            </w:pPr>
            <w:r>
              <w:rPr>
                <w:spacing w:val="-4"/>
              </w:rPr>
              <w:t>3853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319D" w14:textId="0AB74E7B" w:rsidR="00FA0E11" w:rsidRDefault="00FA0E11" w:rsidP="0014434A">
            <w:pPr>
              <w:pStyle w:val="TableParagraph"/>
              <w:ind w:left="112" w:right="147"/>
            </w:pPr>
            <w:r>
              <w:t>Unr</w:t>
            </w:r>
            <w:r w:rsidRPr="00FE3BA2">
              <w:t>estricted Fundraising (Non-Capital)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3045" w14:textId="77777777" w:rsidR="00FA0E11" w:rsidRDefault="00FA0E11" w:rsidP="00144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B7E9" w14:textId="04E50F16" w:rsidR="00FA0E11" w:rsidRDefault="00FA0E11" w:rsidP="0014434A">
            <w:pPr>
              <w:pStyle w:val="TableParagraph"/>
              <w:spacing w:line="268" w:lineRule="exact"/>
              <w:ind w:left="112"/>
            </w:pPr>
            <w:r>
              <w:rPr>
                <w:spacing w:val="-4"/>
              </w:rPr>
              <w:t>4924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E734" w14:textId="771B5B96" w:rsidR="00FA0E11" w:rsidRDefault="00FA0E11" w:rsidP="0014434A">
            <w:pPr>
              <w:pStyle w:val="TableParagraph"/>
              <w:spacing w:line="249" w:lineRule="exact"/>
              <w:ind w:left="112"/>
            </w:pPr>
            <w:r w:rsidRPr="00FE3BA2">
              <w:t>Unrestricted</w:t>
            </w:r>
            <w:r>
              <w:t xml:space="preserve"> External </w:t>
            </w:r>
            <w:r w:rsidRPr="00FE3BA2">
              <w:t xml:space="preserve"> Fundraising </w:t>
            </w:r>
            <w:r>
              <w:t xml:space="preserve"> Expenses </w:t>
            </w:r>
            <w:r w:rsidRPr="00FE3BA2">
              <w:t>(Non-Capital)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A24F" w14:textId="77777777" w:rsidR="00FA0E11" w:rsidRDefault="00FA0E11" w:rsidP="0014434A">
            <w:pPr>
              <w:pStyle w:val="TableParagraph"/>
              <w:rPr>
                <w:rFonts w:ascii="Times New Roman"/>
              </w:rPr>
            </w:pPr>
          </w:p>
        </w:tc>
      </w:tr>
      <w:tr w:rsidR="00FA0E11" w14:paraId="612BC55E" w14:textId="77777777" w:rsidTr="0014434A">
        <w:trPr>
          <w:trHeight w:val="80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D364" w14:textId="56D04369" w:rsidR="00FA0E11" w:rsidRDefault="00FA0E11" w:rsidP="0014434A">
            <w:pPr>
              <w:pStyle w:val="TableParagraph"/>
              <w:spacing w:line="268" w:lineRule="exact"/>
              <w:ind w:left="112"/>
              <w:rPr>
                <w:spacing w:val="-4"/>
              </w:rPr>
            </w:pPr>
            <w:r>
              <w:rPr>
                <w:spacing w:val="-4"/>
              </w:rPr>
              <w:t>3575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5648" w14:textId="1BAB45D7" w:rsidR="00FA0E11" w:rsidRDefault="00FA0E11" w:rsidP="0014434A">
            <w:pPr>
              <w:pStyle w:val="TableParagraph"/>
              <w:ind w:left="112" w:right="147"/>
            </w:pPr>
            <w:r w:rsidRPr="00FE3BA2">
              <w:t>Unrestricted</w:t>
            </w:r>
            <w:r>
              <w:t xml:space="preserve"> School Fundraising (Non-Capital)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CF6A" w14:textId="77777777" w:rsidR="00FA0E11" w:rsidRDefault="00FA0E11" w:rsidP="00144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E562" w14:textId="4ED44E5D" w:rsidR="00FA0E11" w:rsidRDefault="00FA0E11" w:rsidP="0014434A">
            <w:pPr>
              <w:pStyle w:val="TableParagraph"/>
              <w:spacing w:line="268" w:lineRule="exact"/>
              <w:ind w:left="112"/>
              <w:rPr>
                <w:spacing w:val="-4"/>
              </w:rPr>
            </w:pPr>
            <w:r>
              <w:rPr>
                <w:spacing w:val="-4"/>
              </w:rPr>
              <w:t>4925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AC34" w14:textId="452D6A11" w:rsidR="00FA0E11" w:rsidRDefault="00FA0E11" w:rsidP="0014434A">
            <w:pPr>
              <w:pStyle w:val="TableParagraph"/>
              <w:ind w:left="112"/>
            </w:pPr>
            <w:r w:rsidRPr="00FE3BA2">
              <w:t xml:space="preserve">Unrestricted </w:t>
            </w:r>
            <w:r>
              <w:t>School</w:t>
            </w:r>
            <w:r w:rsidRPr="00FE3BA2">
              <w:t xml:space="preserve">  Fundraising  Expenses (Non-Capital)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2B4B" w14:textId="77777777" w:rsidR="00FA0E11" w:rsidRDefault="00FA0E11" w:rsidP="0014434A">
            <w:pPr>
              <w:pStyle w:val="TableParagraph"/>
              <w:rPr>
                <w:rFonts w:ascii="Times New Roman"/>
              </w:rPr>
            </w:pPr>
          </w:p>
        </w:tc>
      </w:tr>
    </w:tbl>
    <w:p w14:paraId="6E720A94" w14:textId="77777777" w:rsidR="00D67661" w:rsidRDefault="00D67661"/>
    <w:sectPr w:rsidR="00D67661">
      <w:pgSz w:w="11910" w:h="16840"/>
      <w:pgMar w:top="14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14517"/>
    <w:multiLevelType w:val="hybridMultilevel"/>
    <w:tmpl w:val="82269124"/>
    <w:lvl w:ilvl="0" w:tplc="96F8473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5A253A2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0784AC08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31167518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9DBA7E1C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5B94CFAE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C7580F18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57F82BFC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B1161018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num w:numId="1" w16cid:durableId="154495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5F6"/>
    <w:rsid w:val="000535F6"/>
    <w:rsid w:val="00090153"/>
    <w:rsid w:val="0014434A"/>
    <w:rsid w:val="001E6B9D"/>
    <w:rsid w:val="008B3F3B"/>
    <w:rsid w:val="008B64D9"/>
    <w:rsid w:val="00C36DC1"/>
    <w:rsid w:val="00D41EF1"/>
    <w:rsid w:val="00D67661"/>
    <w:rsid w:val="00D918A5"/>
    <w:rsid w:val="00DC7037"/>
    <w:rsid w:val="00E15147"/>
    <w:rsid w:val="00E46686"/>
    <w:rsid w:val="00EF0C20"/>
    <w:rsid w:val="00F625EC"/>
    <w:rsid w:val="00FA0E11"/>
    <w:rsid w:val="00FE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673AE"/>
  <w15:docId w15:val="{57AC668A-9820-4BC3-AC2C-31402E51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Calibri Light" w:eastAsia="Calibri Light" w:hAnsi="Calibri Light" w:cs="Calibri Light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</w:style>
  <w:style w:type="paragraph" w:styleId="Title">
    <w:name w:val="Title"/>
    <w:basedOn w:val="Normal"/>
    <w:uiPriority w:val="10"/>
    <w:qFormat/>
    <w:pPr>
      <w:spacing w:line="658" w:lineRule="exact"/>
      <w:ind w:left="100"/>
    </w:pPr>
    <w:rPr>
      <w:rFonts w:ascii="Calibri Light" w:eastAsia="Calibri Light" w:hAnsi="Calibri Light" w:cs="Calibri Light"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4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be3005-3fc6-43ef-a9b9-c786d021b133">
      <Terms xmlns="http://schemas.microsoft.com/office/infopath/2007/PartnerControls"/>
    </lcf76f155ced4ddcb4097134ff3c332f>
    <TaxCatchAll xmlns="bb94c851-43f3-45cf-b37a-9816b2d32a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156E006FA094C9D57A13442AF0104" ma:contentTypeVersion="18" ma:contentTypeDescription="Create a new document." ma:contentTypeScope="" ma:versionID="f82285eddd995c9deda6a33fc8e44f61">
  <xsd:schema xmlns:xsd="http://www.w3.org/2001/XMLSchema" xmlns:xs="http://www.w3.org/2001/XMLSchema" xmlns:p="http://schemas.microsoft.com/office/2006/metadata/properties" xmlns:ns2="61be3005-3fc6-43ef-a9b9-c786d021b133" xmlns:ns3="bb94c851-43f3-45cf-b37a-9816b2d32aea" targetNamespace="http://schemas.microsoft.com/office/2006/metadata/properties" ma:root="true" ma:fieldsID="d17a2bb36c5bf76f4b4a7f37755b31a0" ns2:_="" ns3:_="">
    <xsd:import namespace="61be3005-3fc6-43ef-a9b9-c786d021b133"/>
    <xsd:import namespace="bb94c851-43f3-45cf-b37a-9816b2d32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e3005-3fc6-43ef-a9b9-c786d021b1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dc5485-32b8-4245-8896-27a8d387b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4c851-43f3-45cf-b37a-9816b2d32a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8d787f-4159-43e1-b25d-9cee9588d106}" ma:internalName="TaxCatchAll" ma:showField="CatchAllData" ma:web="bb94c851-43f3-45cf-b37a-9816b2d32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D350D7-48B0-407B-B28A-BDAEE2BC6BBA}">
  <ds:schemaRefs>
    <ds:schemaRef ds:uri="http://schemas.microsoft.com/office/2006/metadata/properties"/>
    <ds:schemaRef ds:uri="http://schemas.microsoft.com/office/infopath/2007/PartnerControls"/>
    <ds:schemaRef ds:uri="61be3005-3fc6-43ef-a9b9-c786d021b133"/>
    <ds:schemaRef ds:uri="bb94c851-43f3-45cf-b37a-9816b2d32aea"/>
  </ds:schemaRefs>
</ds:datastoreItem>
</file>

<file path=customXml/itemProps2.xml><?xml version="1.0" encoding="utf-8"?>
<ds:datastoreItem xmlns:ds="http://schemas.openxmlformats.org/officeDocument/2006/customXml" ds:itemID="{3A7872A8-B5B7-4A5A-8CD1-DF7A981E65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5C0B02-9348-46E5-9C12-96117A2C2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e3005-3fc6-43ef-a9b9-c786d021b133"/>
    <ds:schemaRef ds:uri="bb94c851-43f3-45cf-b37a-9816b2d32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Gerry McGuill</dc:creator>
  <cp:lastModifiedBy>David Murray</cp:lastModifiedBy>
  <cp:revision>5</cp:revision>
  <dcterms:created xsi:type="dcterms:W3CDTF">2024-04-29T15:56:00Z</dcterms:created>
  <dcterms:modified xsi:type="dcterms:W3CDTF">2025-03-25T15:29:00Z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2024-04-29T00:00:00Z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0x0101000F0156E006FA094C9D57A13442AF0104</vt:lpwstr>
  </property>
  <property fmtid="{D5CDD505-2E9C-101B-9397-08002B2CF9AE}" pid="7" name="MediaServiceImageTags">
    <vt:lpwstr/>
  </property>
</Properties>
</file>